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44851ab564ffb" w:history="1">
              <w:r>
                <w:rPr>
                  <w:rStyle w:val="Hyperlink"/>
                </w:rPr>
                <w:t>全球与中国非晶碳板行业分析及发展前景预测报告（2026-2032年）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44851ab564ffb" w:history="1">
              <w:r>
                <w:rPr>
                  <w:rStyle w:val="Hyperlink"/>
                </w:rPr>
                <w:t>全球与中国非晶碳板行业分析及发展前景预测报告（2026-2032年）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44851ab564ffb" w:history="1">
                <w:r>
                  <w:rPr>
                    <w:rStyle w:val="Hyperlink"/>
                  </w:rPr>
                  <w:t>https://www.20087.com/5/09/FeiJingTanBanHangYeQianJing.html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碳板是一种以sp³杂化为主的类金刚石碳（DLC）薄膜沉积于基板形成的高性能材料，具备超高硬度、低摩擦系数、化学惰性及红外透过性，广泛应用于半导体制造、光学窗口及耐磨涂层领域。当前制备工艺以磁控溅射、离子束沉积为主，强调膜层均匀性与附着力。然而，大面积沉积时内应力易导致剥落；与金属基底热膨胀系数不匹配，限制高温应用场景。此外，生产成本高，且缺乏统一性能测试标准，影响跨行业推广。</w:t>
      </w:r>
      <w:r>
        <w:rPr>
          <w:rFonts w:hint="eastAsia"/>
        </w:rPr>
        <w:br/>
      </w:r>
      <w:r>
        <w:rPr>
          <w:rFonts w:hint="eastAsia"/>
        </w:rPr>
        <w:t>　　未来，非晶碳板将向梯度结构设计、柔性基底适配与功能复合升级。市场调研网指出，纳米多层结构将缓解应力集中；在柔性电子领域，超薄非晶碳膜将用于可折叠屏保护层。在量子技术中，氮-空位色心掺杂非晶碳将探索传感应用。长远看，非晶碳板将从“特种防护涂层”进化为“先进功能材料平台”，在下一代半导体、深空探测与生物电子交叉前沿，释放其独特物理化学性能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44851ab564ffb" w:history="1">
        <w:r>
          <w:rPr>
            <w:rStyle w:val="Hyperlink"/>
          </w:rPr>
          <w:t>全球与中国非晶碳板行业分析及发展前景预测报告（2026-2032年）</w:t>
        </w:r>
      </w:hyperlink>
      <w:r>
        <w:rPr>
          <w:rFonts w:hint="eastAsia"/>
        </w:rPr>
        <w:t>》依托详实数据与一手调研资料，系统分析了非晶碳板行业的产业链结构、市场规模、需求特征及价格体系，客观呈现了非晶碳板行业发展现状，科学预测了非晶碳板市场前景与未来趋势，重点剖析了重点企业的竞争格局、市场集中度及品牌影响力。同时，通过对非晶碳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按产品类型细分，全球非晶碳板市场规模2021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高抗压强度</w:t>
      </w:r>
      <w:r>
        <w:rPr>
          <w:rFonts w:hint="eastAsia"/>
        </w:rPr>
        <w:br/>
      </w:r>
      <w:r>
        <w:rPr>
          <w:rFonts w:hint="eastAsia"/>
        </w:rPr>
        <w:t>　　　　1.3.3 低抗压强度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按应用细分，全球非晶碳板市场规模2021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抗体检测</w:t>
      </w:r>
      <w:r>
        <w:rPr>
          <w:rFonts w:hint="eastAsia"/>
        </w:rPr>
        <w:br/>
      </w:r>
      <w:r>
        <w:rPr>
          <w:rFonts w:hint="eastAsia"/>
        </w:rPr>
        <w:t>　　　　1.4.3 蛋白质检测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非晶碳板行业发展总体概况</w:t>
      </w:r>
      <w:r>
        <w:rPr>
          <w:rFonts w:hint="eastAsia"/>
        </w:rPr>
        <w:br/>
      </w:r>
      <w:r>
        <w:rPr>
          <w:rFonts w:hint="eastAsia"/>
        </w:rPr>
        <w:t>　　　　1.5.2 非晶碳板行业发展主要特点</w:t>
      </w:r>
      <w:r>
        <w:rPr>
          <w:rFonts w:hint="eastAsia"/>
        </w:rPr>
        <w:br/>
      </w:r>
      <w:r>
        <w:rPr>
          <w:rFonts w:hint="eastAsia"/>
        </w:rPr>
        <w:t>　　　　1.5.3 非晶碳板行业发展影响因素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非晶碳板有利因素</w:t>
      </w:r>
      <w:r>
        <w:rPr>
          <w:rFonts w:hint="eastAsia"/>
        </w:rPr>
        <w:br/>
      </w:r>
      <w:r>
        <w:rPr>
          <w:rFonts w:hint="eastAsia"/>
        </w:rPr>
        <w:t>　　　　1.5.3 .2 非晶碳板不利因素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全球市场，近三年非晶碳板主要企业占有率及排名（按销量）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非晶碳板主要企业在国际市场占有率（按销量，2023-2026）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2025年非晶碳板主要企业在国际市场排名（按销量）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全球市场主要企业非晶碳板销量（2023-2026）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全球市场，近三年非晶碳板主要企业占有率及排名（按收入）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非晶碳板主要企业在国际市场占有率（按收入，2023-2026）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2025年非晶碳板主要企业在国际市场排名（按收入）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全球市场主要企业非晶碳板销售收入（2023-2026）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全球市场主要企业非晶碳板销售价格（2023-2026）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中国市场，近三年非晶碳板主要企业占有率及排名（按销量）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非晶碳板主要企业在中国市场占有率（按销量，2023-2026）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2025年非晶碳板主要企业在中国市场排名（按销量）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中国市场主要企业非晶碳板销量（2023-2026）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中国市场，近三年非晶碳板主要企业占有率及排名（按收入）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非晶碳板主要企业在中国市场占有率（按收入，2023-2026）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2025年非晶碳板主要企业在中国市场排名（按收入）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中国市场主要企业非晶碳板销售收入（2023-2026）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全球主要厂商非晶碳板总部及产地分布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全球主要厂商成立时间及非晶碳板商业化日期</w:t>
      </w:r>
      <w:r>
        <w:rPr>
          <w:rFonts w:hint="eastAsia"/>
        </w:rPr>
        <w:br/>
      </w:r>
      <w:r>
        <w:rPr>
          <w:rFonts w:hint="eastAsia"/>
        </w:rPr>
        <w:t>　　2.8 全球主要厂商非晶碳板产品类型及应用</w:t>
      </w:r>
      <w:r>
        <w:rPr>
          <w:rFonts w:hint="eastAsia"/>
        </w:rPr>
        <w:br/>
      </w:r>
      <w:r>
        <w:rPr>
          <w:rFonts w:hint="eastAsia"/>
        </w:rPr>
        <w:t>　　2.9 非晶碳板行业集中度、竞争程度分析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非晶碳板行业集中度分析：2025年全球Top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全球非晶碳板第一梯队、第二梯队和第三梯队生产商（品牌）及市场份额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全球非晶碳板总体规模分析</w:t>
      </w:r>
      <w:r>
        <w:rPr>
          <w:rFonts w:hint="eastAsia"/>
        </w:rPr>
        <w:br/>
      </w:r>
      <w:r>
        <w:rPr>
          <w:rFonts w:hint="eastAsia"/>
        </w:rPr>
        <w:t>　　3.1 全球非晶碳板供需现状及预测（2021-2032）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全球非晶碳板产能、产量、产能利用率及发展趋势（2021-2032）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全球非晶碳板产量、需求量及发展趋势（2021-2032）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全球主要地区非晶碳板产量及发展趋势（2021-2032）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全球主要地区非晶碳板产量（2021-2026）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全球主要地区非晶碳板产量（2027-2032）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全球主要地区非晶碳板产量市场份额（2021-2032）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中国非晶碳板供需现状及预测（2021-2032）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中国非晶碳板产能、产量、产能利用率及发展趋势（2021-2032）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中国非晶碳板产量、市场需求量及发展趋势（2021-2032）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中国市场非晶碳板进出口（2021-2032）</w:t>
      </w:r>
      <w:r>
        <w:rPr>
          <w:rFonts w:hint="eastAsia"/>
        </w:rPr>
        <w:br/>
      </w:r>
      <w:r>
        <w:rPr>
          <w:rFonts w:hint="eastAsia"/>
        </w:rPr>
        <w:t>　　3.4 全球非晶碳板销量及销售额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全球市场非晶碳板销售额（2021-2032）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全球市场非晶碳板销量（2021-2032）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全球市场非晶碳板价格趋势（2021-2032）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全球主要地区非晶碳板销售收入及市场份额（2021-2026）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全球主要地区非晶碳板销售收入预测（2027-2032）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全球主要地区非晶碳板销量分析：2021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全球主要地区非晶碳板销量及市场份额（2021-2026）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全球主要地区非晶碳板销量及市场份额预测（2027-2032）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中东市场非晶碳板销量、收入及增长率（2021-2032）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非晶碳板产品规格、参数及市场应用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非晶碳板销量、收入、价格及毛利率（2021-2026）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非晶碳板产品规格、参数及市场应用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非晶碳板销量、收入、价格及毛利率（2021-2026）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非晶碳板产品规格、参数及市场应用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非晶碳板销量、收入、价格及毛利率（2021-2026）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不同产品类型非晶碳板分析</w:t>
      </w:r>
      <w:r>
        <w:rPr>
          <w:rFonts w:hint="eastAsia"/>
        </w:rPr>
        <w:br/>
      </w:r>
      <w:r>
        <w:rPr>
          <w:rFonts w:hint="eastAsia"/>
        </w:rPr>
        <w:t>　　6.1 全球不同产品类型非晶碳板销量（2021-2032）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全球不同产品类型非晶碳板收入（2021-2032）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全球不同产品类型非晶碳板价格走势（2021-2032）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中国不同产品类型非晶碳板销量（2021-2032）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中国不同产品类型非晶碳板销量及市场份额（2021-2026）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中国不同产品类型非晶碳板销量预测（2027-2032）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中国不同产品类型非晶碳板收入（2021-2032）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中国不同产品类型非晶碳板收入及市场份额（2021-2026）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中国不同产品类型非晶碳板收入预测（2027-2032）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不同应用非晶碳板分析</w:t>
      </w:r>
      <w:r>
        <w:rPr>
          <w:rFonts w:hint="eastAsia"/>
        </w:rPr>
        <w:br/>
      </w:r>
      <w:r>
        <w:rPr>
          <w:rFonts w:hint="eastAsia"/>
        </w:rPr>
        <w:t>　　7.1 全球不同应用非晶碳板销量（2021-2032）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全球不同应用非晶碳板销量及市场份额（2021-2026）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全球不同应用非晶碳板销量预测（2027-2032）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全球不同应用非晶碳板收入（2021-2032）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全球不同应用非晶碳板收入及市场份额（2021-2026）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全球不同应用非晶碳板收入预测（2027-2032）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全球不同应用非晶碳板价格走势（2021-2032）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中国不同应用非晶碳板销量（2021-2032）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中国不同应用非晶碳板销量及市场份额（2021-2026）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中国不同应用非晶碳板销量预测（2027-2032）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中国不同应用非晶碳板收入（2021-2032）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中国不同应用非晶碳板收入及市场份额（2021-2026）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中国不同应用非晶碳板收入预测（2027-2032）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非晶碳板行业发展趋势</w:t>
      </w:r>
      <w:r>
        <w:rPr>
          <w:rFonts w:hint="eastAsia"/>
        </w:rPr>
        <w:br/>
      </w:r>
      <w:r>
        <w:rPr>
          <w:rFonts w:hint="eastAsia"/>
        </w:rPr>
        <w:t>　　8.2 非晶碳板行业主要驱动因素</w:t>
      </w:r>
      <w:r>
        <w:rPr>
          <w:rFonts w:hint="eastAsia"/>
        </w:rPr>
        <w:br/>
      </w:r>
      <w:r>
        <w:rPr>
          <w:rFonts w:hint="eastAsia"/>
        </w:rPr>
        <w:t>　　8.3 非晶碳板中国企业SWOT分析</w:t>
      </w:r>
      <w:r>
        <w:rPr>
          <w:rFonts w:hint="eastAsia"/>
        </w:rPr>
        <w:br/>
      </w:r>
      <w:r>
        <w:rPr>
          <w:rFonts w:hint="eastAsia"/>
        </w:rPr>
        <w:t>　　8.4 中国非晶碳板行业政策环境分析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非晶碳板行业产业链简介</w:t>
      </w:r>
      <w:r>
        <w:rPr>
          <w:rFonts w:hint="eastAsia"/>
        </w:rPr>
        <w:br/>
      </w:r>
      <w:r>
        <w:rPr>
          <w:rFonts w:hint="eastAsia"/>
        </w:rPr>
        <w:t>　　　　9.1.1 非晶碳板行业供应链分析</w:t>
      </w:r>
      <w:r>
        <w:rPr>
          <w:rFonts w:hint="eastAsia"/>
        </w:rPr>
        <w:br/>
      </w:r>
      <w:r>
        <w:rPr>
          <w:rFonts w:hint="eastAsia"/>
        </w:rPr>
        <w:t>　　　　9.1.2 非晶碳板主要原料及供应情况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非晶碳板行业采购模式</w:t>
      </w:r>
      <w:r>
        <w:rPr>
          <w:rFonts w:hint="eastAsia"/>
        </w:rPr>
        <w:br/>
      </w:r>
      <w:r>
        <w:rPr>
          <w:rFonts w:hint="eastAsia"/>
        </w:rPr>
        <w:t>　　9.3 非晶碳板行业生产模式</w:t>
      </w:r>
      <w:r>
        <w:rPr>
          <w:rFonts w:hint="eastAsia"/>
        </w:rPr>
        <w:br/>
      </w:r>
      <w:r>
        <w:rPr>
          <w:rFonts w:hint="eastAsia"/>
        </w:rPr>
        <w:t>　　9.4 非晶碳板行业销售模式及销售渠道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按产品类型细分，全球非晶碳板市场规模2021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按应用细分，全球非晶碳板市场规模（CAGR）2021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非晶碳板行业发展主要特点</w:t>
      </w:r>
      <w:r>
        <w:rPr>
          <w:rFonts w:hint="eastAsia"/>
        </w:rPr>
        <w:br/>
      </w:r>
      <w:r>
        <w:rPr>
          <w:rFonts w:hint="eastAsia"/>
        </w:rPr>
        <w:t>　　表 4： 非晶碳板行业发展有利因素分析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非晶碳板行业发展不利因素分析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进入非晶碳板行业壁垒</w:t>
      </w:r>
      <w:r>
        <w:rPr>
          <w:rFonts w:hint="eastAsia"/>
        </w:rPr>
        <w:br/>
      </w:r>
      <w:r>
        <w:rPr>
          <w:rFonts w:hint="eastAsia"/>
        </w:rPr>
        <w:t>　　表 7： 非晶碳板主要企业在国际市场占有率（按销量，2023-2026）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2025年非晶碳板主要企业在国际市场排名（按销量）&amp;（千件）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全球市场主要企业非晶碳板销量（2023-2026）&amp;（千件）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非晶碳板主要企业在国际市场占有率（按收入，2023-2026）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2025年非晶碳板主要企业在国际市场排名（按收入）&amp;（万元）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全球市场主要企业非晶碳板销售收入（2023-2026）&amp;（万元）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全球市场主要企业非晶碳板销售价格（2023-2026）&amp;（元/件）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非晶碳板主要企业在中国市场占有率（按销量，2023-2026）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2025年非晶碳板主要企业在中国市场排名（按销量）&amp;（千件）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中国市场主要企业非晶碳板销量（2023-2026）&amp;（千件）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非晶碳板主要企业在中国市场占有率（按收入，2023-2026）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2025年非晶碳板主要企业在中国市场排名（按收入）&amp;（万元）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中国市场主要企业非晶碳板销售收入（2023-2026）&amp;（万元）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全球主要厂商非晶碳板总部及产地分布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全球主要厂商成立时间及非晶碳板商业化日期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全球主要厂商非晶碳板产品类型及应用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2025年全球非晶碳板主要厂商市场地位（第一梯队、第二梯队和第三梯队）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全球非晶碳板市场投资、并购等现状分析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全球主要地区非晶碳板产量增速（CAGR）：（2021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全球主要地区非晶碳板产量（2021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全球主要地区非晶碳板产量（2021-2026）&amp;（千件）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全球主要地区非晶碳板产量（2027-2032）&amp;（千件）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全球主要地区非晶碳板产量市场份额（2021-2026）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全球主要地区非晶碳板产量市场份额（2027-2032）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中国市场非晶碳板产量、销量、进出口（2021-2026）&amp;（千件）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中国市场非晶碳板产量、销量、进出口预测（2027-2032）&amp;（千件）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全球主要地区非晶碳板销售收入增速：（2021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全球主要地区非晶碳板销售收入（2021-2026）&amp;（万元）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全球主要地区非晶碳板销售收入市场份额（2021-2026）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全球主要地区非晶碳板收入（2027-2032）&amp;（万元）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全球主要地区非晶碳板收入市场份额（2027-2032）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全球主要地区非晶碳板销量（千件）：2021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全球主要地区非晶碳板销量（2021-2026）&amp;（千件）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全球主要地区非晶碳板销量市场份额（2021-2026）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全球主要地区非晶碳板销量（2027-2032）&amp;（千件）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全球主要地区非晶碳板销量份额（2027-2032）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非晶碳板生产基地、销售区域、竞争对手及市场地位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非晶碳板产品规格、参数及市场应用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非晶碳板销量（千件）、收入（万元）、价格（元/件）及毛利率（2021-2026）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非晶碳板生产基地、销售区域、竞争对手及市场地位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非晶碳板产品规格、参数及市场应用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非晶碳板销量（千件）、收入（万元）、价格（元/件）及毛利率（2021-2026）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非晶碳板生产基地、销售区域、竞争对手及市场地位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非晶碳板产品规格、参数及市场应用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非晶碳板销量（千件）、收入（万元）、价格（元/件）及毛利率（2021-2026）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全球不同产品类型非晶碳板销量（2021-2026）&amp;（千件）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全球不同产品类型非晶碳板销量市场份额（2021-2026）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全球不同产品类型非晶碳板销量预测（2027-2032）&amp;（千件）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全球市场不同产品类型非晶碳板销量市场份额预测（2027-2032）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全球不同产品类型非晶碳板收入（2021-2026）&amp;（万元）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全球不同产品类型非晶碳板收入市场份额（2021-2026）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全球不同产品类型非晶碳板收入预测（2027-2032）&amp;（万元）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全球不同产品类型非晶碳板收入市场份额预测（2027-2032）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中国不同产品类型非晶碳板销量（2021-2026）&amp;（千件）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中国不同产品类型非晶碳板销量市场份额（2021-2026）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中国不同产品类型非晶碳板销量预测（2027-2032）&amp;（千件）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全球市场不同产品类型非晶碳板销量市场份额预测（2027-2032）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中国不同产品类型非晶碳板收入（2021-2026）&amp;（万元）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中国不同产品类型非晶碳板收入市场份额（2021-2026）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中国不同产品类型非晶碳板收入预测（2027-2032）&amp;（万元）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中国不同产品类型非晶碳板收入市场份额预测（2027-2032）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全球不同应用非晶碳板销量（2021-2026）&amp;（千件）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全球不同应用非晶碳板销量市场份额（2021-2026）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全球不同应用非晶碳板销量预测（2027-2032）&amp;（千件）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全球市场不同应用非晶碳板销量市场份额预测（2027-2032）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全球不同应用非晶碳板收入（2021-2026）&amp;（万元）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全球不同应用非晶碳板收入市场份额（2021-2026）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全球不同应用非晶碳板收入预测（2027-2032）&amp;（万元）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全球不同应用非晶碳板收入市场份额预测（2027-2032）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中国不同应用非晶碳板销量（2021-2026）&amp;（千件）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中国不同应用非晶碳板销量市场份额（2021-2026）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中国不同应用非晶碳板销量预测（2027-2032）&amp;（千件）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中国市场不同应用非晶碳板销量市场份额预测（2027-2032）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中国不同应用非晶碳板收入（2021-2026）&amp;（万元）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中国不同应用非晶碳板收入市场份额（2021-2026）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中国不同应用非晶碳板收入预测（2027-2032）&amp;（万元）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中国不同应用非晶碳板收入市场份额预测（2027-2032）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非晶碳板行业发展趋势</w:t>
      </w:r>
      <w:r>
        <w:rPr>
          <w:rFonts w:hint="eastAsia"/>
        </w:rPr>
        <w:br/>
      </w:r>
      <w:r>
        <w:rPr>
          <w:rFonts w:hint="eastAsia"/>
        </w:rPr>
        <w:t>　　表 91： 非晶碳板行业主要驱动因素</w:t>
      </w:r>
      <w:r>
        <w:rPr>
          <w:rFonts w:hint="eastAsia"/>
        </w:rPr>
        <w:br/>
      </w:r>
      <w:r>
        <w:rPr>
          <w:rFonts w:hint="eastAsia"/>
        </w:rPr>
        <w:t>　　表 92： 非晶碳板行业供应链分析</w:t>
      </w:r>
      <w:r>
        <w:rPr>
          <w:rFonts w:hint="eastAsia"/>
        </w:rPr>
        <w:br/>
      </w:r>
      <w:r>
        <w:rPr>
          <w:rFonts w:hint="eastAsia"/>
        </w:rPr>
        <w:t>　　表 93： 非晶碳板上游原料供应商</w:t>
      </w:r>
      <w:r>
        <w:rPr>
          <w:rFonts w:hint="eastAsia"/>
        </w:rPr>
        <w:br/>
      </w:r>
      <w:r>
        <w:rPr>
          <w:rFonts w:hint="eastAsia"/>
        </w:rPr>
        <w:t>　　表 94： 非晶碳板主要地区不同应用客户分析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非晶碳板典型经销商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全球不同产品类型非晶碳板销售额2021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全球不同产品类型非晶碳板市场份额2025 &amp; 2032</w:t>
      </w:r>
      <w:r>
        <w:rPr>
          <w:rFonts w:hint="eastAsia"/>
        </w:rPr>
        <w:br/>
      </w:r>
      <w:r>
        <w:rPr>
          <w:rFonts w:hint="eastAsia"/>
        </w:rPr>
        <w:t>　　图 4： 高抗压强度产品图片</w:t>
      </w:r>
      <w:r>
        <w:rPr>
          <w:rFonts w:hint="eastAsia"/>
        </w:rPr>
        <w:br/>
      </w:r>
      <w:r>
        <w:rPr>
          <w:rFonts w:hint="eastAsia"/>
        </w:rPr>
        <w:t>　　图 5： 低抗压强度产品图片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全球不同应用非晶碳板市场份额2025 &amp; 2032</w:t>
      </w:r>
      <w:r>
        <w:rPr>
          <w:rFonts w:hint="eastAsia"/>
        </w:rPr>
        <w:br/>
      </w:r>
      <w:r>
        <w:rPr>
          <w:rFonts w:hint="eastAsia"/>
        </w:rPr>
        <w:t>　　图 8： 抗体检测</w:t>
      </w:r>
      <w:r>
        <w:rPr>
          <w:rFonts w:hint="eastAsia"/>
        </w:rPr>
        <w:br/>
      </w:r>
      <w:r>
        <w:rPr>
          <w:rFonts w:hint="eastAsia"/>
        </w:rPr>
        <w:t>　　图 9： 蛋白质检测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2025年全球前五大生产商非晶碳板市场份额</w:t>
      </w:r>
      <w:r>
        <w:rPr>
          <w:rFonts w:hint="eastAsia"/>
        </w:rPr>
        <w:br/>
      </w:r>
      <w:r>
        <w:rPr>
          <w:rFonts w:hint="eastAsia"/>
        </w:rPr>
        <w:t>　　图 12： 2025年全球非晶碳板第一梯队、第二梯队和第三梯队厂商及市场份额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全球非晶碳板产能、产量、产能利用率及发展趋势（2021-2032）&amp;（千件）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全球非晶碳板产量、需求量及发展趋势（2021-2032）&amp;（千件）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全球主要地区非晶碳板产量市场份额（2021-2032）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中国非晶碳板产能、产量、产能利用率及发展趋势（2021-2032）&amp;（千件）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中国非晶碳板产量、市场需求量及发展趋势（2021-2032）&amp;（千件）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全球非晶碳板市场销售额及增长率：（2021-2032）&amp;（万元）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全球市场非晶碳板市场规模：2021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全球市场非晶碳板价格趋势（2021-2032）&amp;（元/件）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全球主要地区非晶碳板销售收入（2021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全球主要地区非晶碳板销售收入市场份额（2021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中东市场非晶碳板销量及增长率（2021-2032）&amp;（千件）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中东市场非晶碳板收入及增长率（2021-2032）&amp;（万元）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全球不同产品类型非晶碳板价格走势（2021-2032）&amp;（元/件）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全球不同应用非晶碳板价格走势（2021-2032）&amp;（元/件）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非晶碳板中国企业SWOT分析</w:t>
      </w:r>
      <w:r>
        <w:rPr>
          <w:rFonts w:hint="eastAsia"/>
        </w:rPr>
        <w:br/>
      </w:r>
      <w:r>
        <w:rPr>
          <w:rFonts w:hint="eastAsia"/>
        </w:rPr>
        <w:t>　　图 43： 非晶碳板产业链</w:t>
      </w:r>
      <w:r>
        <w:rPr>
          <w:rFonts w:hint="eastAsia"/>
        </w:rPr>
        <w:br/>
      </w:r>
      <w:r>
        <w:rPr>
          <w:rFonts w:hint="eastAsia"/>
        </w:rPr>
        <w:t>　　图 44： 非晶碳板行业采购模式分析</w:t>
      </w:r>
      <w:r>
        <w:rPr>
          <w:rFonts w:hint="eastAsia"/>
        </w:rPr>
        <w:br/>
      </w:r>
      <w:r>
        <w:rPr>
          <w:rFonts w:hint="eastAsia"/>
        </w:rPr>
        <w:t>　　图 45： 非晶碳板行业生产模式</w:t>
      </w:r>
      <w:r>
        <w:rPr>
          <w:rFonts w:hint="eastAsia"/>
        </w:rPr>
        <w:br/>
      </w:r>
      <w:r>
        <w:rPr>
          <w:rFonts w:hint="eastAsia"/>
        </w:rPr>
        <w:t>　　图 46： 非晶碳板行业销售模式分析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44851ab564ffb" w:history="1">
        <w:r>
          <w:rPr>
            <w:rStyle w:val="Hyperlink"/>
          </w:rPr>
          <w:t>全球与中国非晶碳板行业分析及发展前景预测报告（2026-2032年）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44851ab564ffb" w:history="1">
        <w:r>
          <w:rPr>
            <w:rStyle w:val="Hyperlink"/>
          </w:rPr>
          <w:t>https://www.20087.com/5/09/FeiJingTanBanHangYeQianJing.html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fb4a3ca214455" w:history="1">
      <w:r>
        <w:rPr>
          <w:rStyle w:val="Hyperlink"/>
        </w:rPr>
        <w:t>全球与中国非晶碳板行业分析及发展前景预测报告（2026-2032年）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iJingTanBanHangYeQianJing.html" TargetMode="External" Id="R0a544851ab56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iJingTanBanHangYeQianJing.html" TargetMode="External" Id="Re77fb4a3ca2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2026-02-09T08:50:43Z</dcterms:created>
  <dcterms:modified xsi:type="dcterms:W3CDTF">2026-02-09T09:50:43Z</dcterms:modified>
  <dc:subject>全球与中国非晶碳板行业分析及发展前景预测报告（2026-2032年）</dc:subject>
  <dc:title>全球与中国非晶碳板行业分析及发展前景预测报告（2026-2032年）</dc:title>
  <cp:keywords>全球与中国非晶碳板行业分析及发展前景预测报告（2026-2032年）</cp:keywords>
  <dc:description>全球与中国非晶碳板行业分析及发展前景预测报告（2026-2032年）</dc:description>
</cp:coreProperties>
</file>