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8ecf65cdd4f66" w:history="1">
              <w:r>
                <w:rPr>
                  <w:rStyle w:val="Hyperlink"/>
                </w:rPr>
                <w:t>2025-2031年中国非晶硒行业发展调研与市场前景分析报告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8ecf65cdd4f66" w:history="1">
              <w:r>
                <w:rPr>
                  <w:rStyle w:val="Hyperlink"/>
                </w:rPr>
                <w:t>2025-2031年中国非晶硒行业发展调研与市场前景分析报告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8ecf65cdd4f66" w:history="1">
                <w:r>
                  <w:rPr>
                    <w:rStyle w:val="Hyperlink"/>
                  </w:rPr>
                  <w:t>https://www.20087.com/6/69/FeiJingXiDeXianZhuangYuFaZhanQianJing.html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硒是一种重要的光电导材料，广泛用于数字X射线成像、平板探测器、辐射检测等领域，具备直接转换X射线为电信号的能力，成像分辨率高、响应速度快。目前，全球非晶硒材料主要由少数发达国家企业垄断，国内虽有科研机构和部分企业在相关领域展开研究，但产业化能力尚处于起步阶段。受限于提纯工艺复杂、薄膜沉积技术门槛高、设备投资大等因素，国产非晶硒在均匀性、稳定性、使用寿命等方面仍存在一定差距，难以满足高端医疗影像设备的需求。</w:t>
      </w:r>
      <w:r>
        <w:rPr>
          <w:rFonts w:hint="eastAsia"/>
        </w:rPr>
        <w:br/>
      </w:r>
      <w:r>
        <w:rPr>
          <w:rFonts w:hint="eastAsia"/>
        </w:rPr>
        <w:t>　　未来，随着医学影像数字化、智能化进程加快，非晶硒作为核心感光材料的战略地位将进一步凸显。低温沉积技术、纳米结构调控、界面稳定性增强等关键技术的突破有望推动其在动态成像、三维断层扫描、便携式检测设备中的应用扩展。同时，国家对高端医疗装备自主可控的支持也将带动上下游协同创新。预计行业内科研单位与企业将加强联合攻关，在材料制备、器件封装、系统集成等方面实现突破，推动非晶硒从实验室走向规模化应用，并逐步进入全球高端医疗影像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8ecf65cdd4f66" w:history="1">
        <w:r>
          <w:rPr>
            <w:rStyle w:val="Hyperlink"/>
          </w:rPr>
          <w:t>2025-2031年中国非晶硒行业发展调研与市场前景分析报告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非晶硒行业的发展现状、市场规模、供需动态及进出口情况。报告详细解读了非晶硒产业链上下游、重点区域市场、竞争格局及领先企业的表现，同时评估了非晶硒行业风险与投资机会。通过对非晶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非晶硒行业概述</w:t>
      </w:r>
      <w:r>
        <w:rPr>
          <w:rFonts w:hint="eastAsia"/>
        </w:rPr>
        <w:br/>
      </w:r>
      <w:r>
        <w:rPr>
          <w:rFonts w:hint="eastAsia"/>
        </w:rPr>
        <w:t>　　第一节 非晶硒定义与分类</w:t>
      </w:r>
      <w:r>
        <w:rPr>
          <w:rFonts w:hint="eastAsia"/>
        </w:rPr>
        <w:br/>
      </w:r>
      <w:r>
        <w:rPr>
          <w:rFonts w:hint="eastAsia"/>
        </w:rPr>
        <w:t>　　第二节 非晶硒应用领域</w:t>
      </w:r>
      <w:r>
        <w:rPr>
          <w:rFonts w:hint="eastAsia"/>
        </w:rPr>
        <w:br/>
      </w:r>
      <w:r>
        <w:rPr>
          <w:rFonts w:hint="eastAsia"/>
        </w:rPr>
        <w:t>　　第三节 非晶硒行业经济指标分析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非晶硒产业链及经营模式分析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三、非晶硒销售模式及销售渠道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全球非晶硒市场发展综述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2019-2024年全球非晶硒市场规模与趋势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主要国家与地区非晶硒市场分析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2025-2031年全球非晶硒行业发展趋势与前景预测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中国非晶硒行业市场分析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2024-2025年非晶硒产能与投资动态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一、国内非晶硒产能及利用情况</w:t>
      </w:r>
      <w:r>
        <w:rPr>
          <w:rFonts w:hint="eastAsia"/>
        </w:rPr>
        <w:br/>
      </w:r>
      <w:r>
        <w:rPr>
          <w:rFonts w:hint="eastAsia"/>
        </w:rPr>
        <w:t>　　　　二、非晶硒产能扩张与投资动态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2025-2031年非晶硒行业产量统计与趋势预测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一、2019-2024年非晶硒行业产量数据统计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1、2019-2024年非晶硒产量及增长趋势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2、2019-2024年非晶硒细分产品产量及份额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二、影响非晶硒产量的关键因素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三、2025-2031年非晶硒产量预测</w:t>
      </w:r>
      <w:r>
        <w:rPr>
          <w:rFonts w:hint="eastAsia"/>
        </w:rPr>
        <w:br/>
      </w:r>
      <w:r>
        <w:rPr>
          <w:rFonts w:hint="eastAsia"/>
        </w:rPr>
        <w:t>　　第三节 2025-2031年非晶硒市场需求与销售分析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一、2024-2025年非晶硒行业需求现状</w:t>
      </w:r>
      <w:r>
        <w:rPr>
          <w:rFonts w:hint="eastAsia"/>
        </w:rPr>
        <w:br/>
      </w:r>
      <w:r>
        <w:rPr>
          <w:rFonts w:hint="eastAsia"/>
        </w:rPr>
        <w:t>　　　　二、非晶硒客户群体与需求特点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三、2019-2024年非晶硒行业销售规模分析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四、2025-2031年非晶硒市场增长潜力与规模预测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非晶硒细分市场分析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一、2024-2025年非晶硒主要细分产品市场现状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非晶硒下游应用与客户群体分析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一、2024-2025年非晶硒各应用领域市场现状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2024-2025年非晶硒行业技术发展现状及趋势分析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非晶硒行业技术发展现状分析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国内外非晶硒行业技术差异与原因</w:t>
      </w:r>
      <w:r>
        <w:rPr>
          <w:rFonts w:hint="eastAsia"/>
        </w:rPr>
        <w:br/>
      </w:r>
      <w:r>
        <w:rPr>
          <w:rFonts w:hint="eastAsia"/>
        </w:rPr>
        <w:t>　　第三节 非晶硒行业技术发展方向、趋势预测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提升非晶硒行业技术能力策略建议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非晶硒价格机制与竞争策略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一、2019-2024年非晶硒市场价格走势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非晶硒定价策略与方法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2025-2031年非晶硒价格竞争态势与趋势预测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2024-2025年重点区域非晶硒市场发展概况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2019-2024年中国非晶硒行业进出口情况分析</w:t>
      </w:r>
      <w:r>
        <w:rPr>
          <w:rFonts w:hint="eastAsia"/>
        </w:rPr>
        <w:br/>
      </w:r>
      <w:r>
        <w:rPr>
          <w:rFonts w:hint="eastAsia"/>
        </w:rPr>
        <w:t>　　第一节 非晶硒行业进口情况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一、2019-2024年非晶硒进口规模及增长情况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二、非晶硒主要进口来源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非晶硒行业出口情况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一、2019-2024年非晶硒出口规模及增长情况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二、非晶硒主要出口目的地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2019-2024年中国非晶硒行业总体发展与财务状况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2019-2024年中国非晶硒行业规模情况</w:t>
      </w:r>
      <w:r>
        <w:rPr>
          <w:rFonts w:hint="eastAsia"/>
        </w:rPr>
        <w:br/>
      </w:r>
      <w:r>
        <w:rPr>
          <w:rFonts w:hint="eastAsia"/>
        </w:rPr>
        <w:t>　　　　一、非晶硒行业企业数量规模</w:t>
      </w:r>
      <w:r>
        <w:rPr>
          <w:rFonts w:hint="eastAsia"/>
        </w:rPr>
        <w:br/>
      </w:r>
      <w:r>
        <w:rPr>
          <w:rFonts w:hint="eastAsia"/>
        </w:rPr>
        <w:t>　　　　二、非晶硒行业从业人员规模</w:t>
      </w:r>
      <w:r>
        <w:rPr>
          <w:rFonts w:hint="eastAsia"/>
        </w:rPr>
        <w:br/>
      </w:r>
      <w:r>
        <w:rPr>
          <w:rFonts w:hint="eastAsia"/>
        </w:rPr>
        <w:t>　　　　三、非晶硒行业市场敏感性分析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2019-2024年中国非晶硒行业财务能力分析</w:t>
      </w:r>
      <w:r>
        <w:rPr>
          <w:rFonts w:hint="eastAsia"/>
        </w:rPr>
        <w:br/>
      </w:r>
      <w:r>
        <w:rPr>
          <w:rFonts w:hint="eastAsia"/>
        </w:rPr>
        <w:t>　　　　一、非晶硒行业盈利能力</w:t>
      </w:r>
      <w:r>
        <w:rPr>
          <w:rFonts w:hint="eastAsia"/>
        </w:rPr>
        <w:br/>
      </w:r>
      <w:r>
        <w:rPr>
          <w:rFonts w:hint="eastAsia"/>
        </w:rPr>
        <w:t>　　　　二、非晶硒行业偿债能力</w:t>
      </w:r>
      <w:r>
        <w:rPr>
          <w:rFonts w:hint="eastAsia"/>
        </w:rPr>
        <w:br/>
      </w:r>
      <w:r>
        <w:rPr>
          <w:rFonts w:hint="eastAsia"/>
        </w:rPr>
        <w:t>　　　　三、非晶硒行业营运能力</w:t>
      </w:r>
      <w:r>
        <w:rPr>
          <w:rFonts w:hint="eastAsia"/>
        </w:rPr>
        <w:br/>
      </w:r>
      <w:r>
        <w:rPr>
          <w:rFonts w:hint="eastAsia"/>
        </w:rPr>
        <w:t>　　　　四、非晶硒行业发展能力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中国非晶硒行业竞争格局分析</w:t>
      </w:r>
      <w:r>
        <w:rPr>
          <w:rFonts w:hint="eastAsia"/>
        </w:rPr>
        <w:br/>
      </w:r>
      <w:r>
        <w:rPr>
          <w:rFonts w:hint="eastAsia"/>
        </w:rPr>
        <w:t>　　第一节 非晶硒行业竞争格局总览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2024-2025年非晶硒行业竞争力分析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2019-2024年非晶硒行业企业并购活动分析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2024-2025年非晶硒行业会展与招投标活动分析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一、非晶硒行业会展活动及其市场影响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2025年中国非晶硒企业发展企业发展策略与建议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非晶硒销售模式与渠道策略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非晶硒品牌与市场推广策略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非晶硒研发投入与技术创新能力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非晶硒合作联盟与资源整合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中国非晶硒行业风险与对策</w:t>
      </w:r>
      <w:r>
        <w:rPr>
          <w:rFonts w:hint="eastAsia"/>
        </w:rPr>
        <w:br/>
      </w:r>
      <w:r>
        <w:rPr>
          <w:rFonts w:hint="eastAsia"/>
        </w:rPr>
        <w:t>　　第一节 非晶硒行业SWOT分析</w:t>
      </w:r>
      <w:r>
        <w:rPr>
          <w:rFonts w:hint="eastAsia"/>
        </w:rPr>
        <w:br/>
      </w:r>
      <w:r>
        <w:rPr>
          <w:rFonts w:hint="eastAsia"/>
        </w:rPr>
        <w:t>　　　　一、非晶硒行业优势</w:t>
      </w:r>
      <w:r>
        <w:rPr>
          <w:rFonts w:hint="eastAsia"/>
        </w:rPr>
        <w:br/>
      </w:r>
      <w:r>
        <w:rPr>
          <w:rFonts w:hint="eastAsia"/>
        </w:rPr>
        <w:t>　　　　二、非晶硒行业劣势</w:t>
      </w:r>
      <w:r>
        <w:rPr>
          <w:rFonts w:hint="eastAsia"/>
        </w:rPr>
        <w:br/>
      </w:r>
      <w:r>
        <w:rPr>
          <w:rFonts w:hint="eastAsia"/>
        </w:rPr>
        <w:t>　　　　三、非晶硒市场机会</w:t>
      </w:r>
      <w:r>
        <w:rPr>
          <w:rFonts w:hint="eastAsia"/>
        </w:rPr>
        <w:br/>
      </w:r>
      <w:r>
        <w:rPr>
          <w:rFonts w:hint="eastAsia"/>
        </w:rPr>
        <w:t>　　　　四、非晶硒市场威胁</w:t>
      </w:r>
      <w:r>
        <w:rPr>
          <w:rFonts w:hint="eastAsia"/>
        </w:rPr>
        <w:br/>
      </w:r>
      <w:r>
        <w:rPr>
          <w:rFonts w:hint="eastAsia"/>
        </w:rPr>
        <w:t>　　第二节 非晶硒行业风险及对策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2025-2031年中国非晶硒行业前景与发展趋势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2024-2025年非晶硒行业发展环境分析</w:t>
      </w:r>
      <w:r>
        <w:rPr>
          <w:rFonts w:hint="eastAsia"/>
        </w:rPr>
        <w:br/>
      </w:r>
      <w:r>
        <w:rPr>
          <w:rFonts w:hint="eastAsia"/>
        </w:rPr>
        <w:t>　　　　一、非晶硒行业主管部门与监管体制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二、非晶硒行业主要法律法规及政策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三、非晶硒行业标准与质量监管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2025-2031年非晶硒行业发展趋势与方向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2025-2031年非晶硒行业发展潜力与机遇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非晶硒行业研究结论与建议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中-智林-－非晶硒行业发展建议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非晶硒行业类别</w:t>
      </w:r>
      <w:r>
        <w:rPr>
          <w:rFonts w:hint="eastAsia"/>
        </w:rPr>
        <w:br/>
      </w:r>
      <w:r>
        <w:rPr>
          <w:rFonts w:hint="eastAsia"/>
        </w:rPr>
        <w:t>　　图表 非晶硒行业产业链调研</w:t>
      </w:r>
      <w:r>
        <w:rPr>
          <w:rFonts w:hint="eastAsia"/>
        </w:rPr>
        <w:br/>
      </w:r>
      <w:r>
        <w:rPr>
          <w:rFonts w:hint="eastAsia"/>
        </w:rPr>
        <w:t>　　图表 非晶硒行业现状</w:t>
      </w:r>
      <w:r>
        <w:rPr>
          <w:rFonts w:hint="eastAsia"/>
        </w:rPr>
        <w:br/>
      </w:r>
      <w:r>
        <w:rPr>
          <w:rFonts w:hint="eastAsia"/>
        </w:rPr>
        <w:t>　　图表 非晶硒行业标准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2019-2024年中国非晶硒市场规模</w:t>
      </w:r>
      <w:r>
        <w:rPr>
          <w:rFonts w:hint="eastAsia"/>
        </w:rPr>
        <w:br/>
      </w:r>
      <w:r>
        <w:rPr>
          <w:rFonts w:hint="eastAsia"/>
        </w:rPr>
        <w:t>　　图表 2025年中国非晶硒行业产能</w:t>
      </w:r>
      <w:r>
        <w:rPr>
          <w:rFonts w:hint="eastAsia"/>
        </w:rPr>
        <w:br/>
      </w:r>
      <w:r>
        <w:rPr>
          <w:rFonts w:hint="eastAsia"/>
        </w:rPr>
        <w:t>　　图表 2019-2024年中国非晶硒产量</w:t>
      </w:r>
      <w:r>
        <w:rPr>
          <w:rFonts w:hint="eastAsia"/>
        </w:rPr>
        <w:br/>
      </w:r>
      <w:r>
        <w:rPr>
          <w:rFonts w:hint="eastAsia"/>
        </w:rPr>
        <w:t>　　图表 非晶硒行业动态</w:t>
      </w:r>
      <w:r>
        <w:rPr>
          <w:rFonts w:hint="eastAsia"/>
        </w:rPr>
        <w:br/>
      </w:r>
      <w:r>
        <w:rPr>
          <w:rFonts w:hint="eastAsia"/>
        </w:rPr>
        <w:t>　　图表 2019-2024年中国非晶硒市场需求量</w:t>
      </w:r>
      <w:r>
        <w:rPr>
          <w:rFonts w:hint="eastAsia"/>
        </w:rPr>
        <w:br/>
      </w:r>
      <w:r>
        <w:rPr>
          <w:rFonts w:hint="eastAsia"/>
        </w:rPr>
        <w:t>　　图表 2025年中国非晶硒行业需求区域调研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2019-2024年中国非晶硒行情</w:t>
      </w:r>
      <w:r>
        <w:rPr>
          <w:rFonts w:hint="eastAsia"/>
        </w:rPr>
        <w:br/>
      </w:r>
      <w:r>
        <w:rPr>
          <w:rFonts w:hint="eastAsia"/>
        </w:rPr>
        <w:t>　　图表 2019-2024年中国非晶硒价格走势图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2019-2024年中国非晶硒行业销售收入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2019-2024年中国非晶硒行业盈利情况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2019-2024年中国非晶硒行业利润总额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2019-2024年中国非晶硒进口数据</w:t>
      </w:r>
      <w:r>
        <w:rPr>
          <w:rFonts w:hint="eastAsia"/>
        </w:rPr>
        <w:br/>
      </w:r>
      <w:r>
        <w:rPr>
          <w:rFonts w:hint="eastAsia"/>
        </w:rPr>
        <w:t>　　图表 2019-2024年中国非晶硒出口数据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2019-2024年中国非晶硒行业企业数量统计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**地区非晶硒市场规模</w:t>
      </w:r>
      <w:r>
        <w:rPr>
          <w:rFonts w:hint="eastAsia"/>
        </w:rPr>
        <w:br/>
      </w:r>
      <w:r>
        <w:rPr>
          <w:rFonts w:hint="eastAsia"/>
        </w:rPr>
        <w:t>　　图表 **地区非晶硒行业市场需求</w:t>
      </w:r>
      <w:r>
        <w:rPr>
          <w:rFonts w:hint="eastAsia"/>
        </w:rPr>
        <w:br/>
      </w:r>
      <w:r>
        <w:rPr>
          <w:rFonts w:hint="eastAsia"/>
        </w:rPr>
        <w:t>　　图表 **地区非晶硒市场调研</w:t>
      </w:r>
      <w:r>
        <w:rPr>
          <w:rFonts w:hint="eastAsia"/>
        </w:rPr>
        <w:br/>
      </w:r>
      <w:r>
        <w:rPr>
          <w:rFonts w:hint="eastAsia"/>
        </w:rPr>
        <w:t>　　图表 **地区非晶硒行业市场需求分析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**地区非晶硒市场规模</w:t>
      </w:r>
      <w:r>
        <w:rPr>
          <w:rFonts w:hint="eastAsia"/>
        </w:rPr>
        <w:br/>
      </w:r>
      <w:r>
        <w:rPr>
          <w:rFonts w:hint="eastAsia"/>
        </w:rPr>
        <w:t>　　图表 **地区非晶硒行业市场需求</w:t>
      </w:r>
      <w:r>
        <w:rPr>
          <w:rFonts w:hint="eastAsia"/>
        </w:rPr>
        <w:br/>
      </w:r>
      <w:r>
        <w:rPr>
          <w:rFonts w:hint="eastAsia"/>
        </w:rPr>
        <w:t>　　图表 **地区非晶硒市场调研</w:t>
      </w:r>
      <w:r>
        <w:rPr>
          <w:rFonts w:hint="eastAsia"/>
        </w:rPr>
        <w:br/>
      </w:r>
      <w:r>
        <w:rPr>
          <w:rFonts w:hint="eastAsia"/>
        </w:rPr>
        <w:t>　　图表 **地区非晶硒行业市场需求分析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非晶硒行业竞争对手分析</w:t>
      </w:r>
      <w:r>
        <w:rPr>
          <w:rFonts w:hint="eastAsia"/>
        </w:rPr>
        <w:br/>
      </w:r>
      <w:r>
        <w:rPr>
          <w:rFonts w:hint="eastAsia"/>
        </w:rPr>
        <w:t>　　图表 非晶硒重点企业（一）基本信息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2025-2031年中国非晶硒市场规模预测</w:t>
      </w:r>
      <w:r>
        <w:rPr>
          <w:rFonts w:hint="eastAsia"/>
        </w:rPr>
        <w:br/>
      </w:r>
      <w:r>
        <w:rPr>
          <w:rFonts w:hint="eastAsia"/>
        </w:rPr>
        <w:t>　　图表 非晶硒行业准入条件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2025-2031年中国非晶硒行业信息化</w:t>
      </w:r>
      <w:r>
        <w:rPr>
          <w:rFonts w:hint="eastAsia"/>
        </w:rPr>
        <w:br/>
      </w:r>
      <w:r>
        <w:rPr>
          <w:rFonts w:hint="eastAsia"/>
        </w:rPr>
        <w:t>　　图表 2025年中国非晶硒市场前景分析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2025-2031年中国非晶硒行业发展趋势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8ecf65cdd4f66" w:history="1">
        <w:r>
          <w:rPr>
            <w:rStyle w:val="Hyperlink"/>
          </w:rPr>
          <w:t>2025-2031年中国非晶硒行业发展调研与市场前景分析报告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8ecf65cdd4f66" w:history="1">
        <w:r>
          <w:rPr>
            <w:rStyle w:val="Hyperlink"/>
          </w:rPr>
          <w:t>https://www.20087.com/6/69/FeiJingXiDeXianZhuangYuFaZhanQianJing.html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热点：非晶硒与非晶硅平板探测器本质区别是、非晶硒平板探测器的特性是什么、非晶硒与非晶硅平板探测器原理、非晶硒fpd的优点不包括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405c5657b4972" w:history="1">
      <w:r>
        <w:rPr>
          <w:rStyle w:val="Hyperlink"/>
        </w:rPr>
        <w:t>2025-2031年中国非晶硒行业发展调研与市场前景分析报告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FeiJingXiDeXianZhuangYuFaZhanQianJing.html" TargetMode="External" Id="R2b58ecf65cdd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FeiJingXiDeXianZhuangYuFaZhanQianJing.html" TargetMode="External" Id="R373405c5657b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2025-06-18T03:43:33Z</dcterms:created>
  <dcterms:modified xsi:type="dcterms:W3CDTF">2025-06-18T04:43:33Z</dcterms:modified>
  <dc:subject>2025-2031年中国非晶硒行业发展调研与市场前景分析报告</dc:subject>
  <dc:title>2025-2031年中国非晶硒行业发展调研与市场前景分析报告</dc:title>
  <cp:keywords>2025-2031年中国非晶硒行业发展调研与市场前景分析报告</cp:keywords>
  <dc:description>2025-2031年中国非晶硒行业发展调研与市场前景分析报告</dc:description>
</cp:coreProperties>
</file>