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d6466432420d" w:history="1">
              <w:r>
                <w:rPr>
                  <w:rStyle w:val="Hyperlink"/>
                </w:rPr>
                <w:t>2023-2029年中国核燃料棒行业现状研究与发展前景分析报告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d6466432420d" w:history="1">
              <w:r>
                <w:rPr>
                  <w:rStyle w:val="Hyperlink"/>
                </w:rPr>
                <w:t>2023-2029年中国核燃料棒行业现状研究与发展前景分析报告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9d6466432420d" w:history="1">
                <w:r>
                  <w:rPr>
                    <w:rStyle w:val="Hyperlink"/>
                  </w:rPr>
                  <w:t>https://www.20087.com/6/79/HeRanLiaoBangHangYeXianZhuangJiQianJing.html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棒是核反应堆中的核心组件，负责释放核能以产生电力。近年来，随着全球对清洁能源需求的增加和核能技术的成熟，核燃料棒的制造和使用正逐步规范化和标准化。目前，核燃料棒的生产正朝着提高铀浓缩度、延长使用寿命和减少放射性废物的方向发展，以提升核能的经济性和安全性。</w:t>
      </w:r>
      <w:r>
        <w:rPr>
          <w:rFonts w:hint="eastAsia"/>
        </w:rPr>
        <w:br/>
      </w:r>
      <w:r>
        <w:rPr>
          <w:rFonts w:hint="eastAsia"/>
        </w:rPr>
        <w:t>　　未来，核燃料棒的发展将更加注重创新材料和循环利用。一方面，探索新型燃料材料，如金属燃料、陶瓷燃料等，提高热导率和抗裂变性，减少事故风险。另一方面，发展核燃料循环技术，如后处理和再利用，实现铀和钚的回收，减少对自然资源的依赖，同时降低核废料处理成本。此外，随着第四代核反应堆技术的突破，如熔盐反应堆、铅冷快堆等，对核燃料棒的性能和安全性提出了更高要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d6466432420d" w:history="1">
        <w:r>
          <w:rPr>
            <w:rStyle w:val="Hyperlink"/>
          </w:rPr>
          <w:t>2023-2029年中国核燃料棒行业现状研究与发展前景分析报告</w:t>
        </w:r>
      </w:hyperlink>
      <w:r>
        <w:rPr>
          <w:rFonts w:hint="eastAsia"/>
        </w:rPr>
        <w:t>》全面分析了核燃料棒行业的现状，深入探讨了核燃料棒市场需求、市场规模及价格波动。核燃料棒报告探讨了产业链关键环节，并对核燃料棒各细分市场进行了研究。同时，基于权威数据和专业分析，科学预测了核燃料棒市场前景与发展趋势。此外，还评估了核燃料棒重点企业的经营状况，包括品牌影响力、市场集中度以及竞争格局，并审慎剖析了潜在风险与机遇。核燃料棒报告以其专业性、科学性和权威性，成为核燃料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核燃料棒产业概述</w:t>
      </w:r>
      <w:r>
        <w:rPr>
          <w:rFonts w:hint="eastAsia"/>
        </w:rPr>
        <w:br/>
      </w:r>
      <w:r>
        <w:rPr>
          <w:rFonts w:hint="eastAsia"/>
        </w:rPr>
        <w:t>　　第一节 核燃料棒定义</w:t>
      </w:r>
      <w:r>
        <w:rPr>
          <w:rFonts w:hint="eastAsia"/>
        </w:rPr>
        <w:br/>
      </w:r>
      <w:r>
        <w:rPr>
          <w:rFonts w:hint="eastAsia"/>
        </w:rPr>
        <w:t>　　第二节 核燃料棒行业特点</w:t>
      </w:r>
      <w:r>
        <w:rPr>
          <w:rFonts w:hint="eastAsia"/>
        </w:rPr>
        <w:br/>
      </w:r>
      <w:r>
        <w:rPr>
          <w:rFonts w:hint="eastAsia"/>
        </w:rPr>
        <w:t>　　第三节 核燃料棒产业链分析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中国核燃料棒行业运行环境分析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中国核燃料棒运行经济环境分析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中国核燃料棒产业政策环境分析</w:t>
      </w:r>
      <w:r>
        <w:rPr>
          <w:rFonts w:hint="eastAsia"/>
        </w:rPr>
        <w:br/>
      </w:r>
      <w:r>
        <w:rPr>
          <w:rFonts w:hint="eastAsia"/>
        </w:rPr>
        <w:t>　　　　一、核燃料棒行业监管体制</w:t>
      </w:r>
      <w:r>
        <w:rPr>
          <w:rFonts w:hint="eastAsia"/>
        </w:rPr>
        <w:br/>
      </w:r>
      <w:r>
        <w:rPr>
          <w:rFonts w:hint="eastAsia"/>
        </w:rPr>
        <w:t>　　　　二、核燃料棒行业主要法规</w:t>
      </w:r>
      <w:r>
        <w:rPr>
          <w:rFonts w:hint="eastAsia"/>
        </w:rPr>
        <w:br/>
      </w:r>
      <w:r>
        <w:rPr>
          <w:rFonts w:hint="eastAsia"/>
        </w:rPr>
        <w:t>　　　　三、主要核燃料棒产业政策</w:t>
      </w:r>
      <w:r>
        <w:rPr>
          <w:rFonts w:hint="eastAsia"/>
        </w:rPr>
        <w:br/>
      </w:r>
      <w:r>
        <w:rPr>
          <w:rFonts w:hint="eastAsia"/>
        </w:rPr>
        <w:t>　　第三节 中国核燃料棒产业社会环境分析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国外核燃料棒行业发展态势分析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国外核燃料棒市场发展现状分析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国外主要国家核燃料棒市场现状</w:t>
      </w:r>
      <w:r>
        <w:rPr>
          <w:rFonts w:hint="eastAsia"/>
        </w:rPr>
        <w:br/>
      </w:r>
      <w:r>
        <w:rPr>
          <w:rFonts w:hint="eastAsia"/>
        </w:rPr>
        <w:t>　　第三节 国外核燃料棒行业发展趋势预测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中国核燃料棒行业市场分析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2017-2022年中国核燃料棒行业规模情况</w:t>
      </w:r>
      <w:r>
        <w:rPr>
          <w:rFonts w:hint="eastAsia"/>
        </w:rPr>
        <w:br/>
      </w:r>
      <w:r>
        <w:rPr>
          <w:rFonts w:hint="eastAsia"/>
        </w:rPr>
        <w:t>　　　　一、核燃料棒行业市场规模情况分析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二、核燃料棒行业单位规模情况</w:t>
      </w:r>
      <w:r>
        <w:rPr>
          <w:rFonts w:hint="eastAsia"/>
        </w:rPr>
        <w:br/>
      </w:r>
      <w:r>
        <w:rPr>
          <w:rFonts w:hint="eastAsia"/>
        </w:rPr>
        <w:t>　　　　三、核燃料棒行业人员规模情况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2017-2022年中国核燃料棒行业财务能力分析</w:t>
      </w:r>
      <w:r>
        <w:rPr>
          <w:rFonts w:hint="eastAsia"/>
        </w:rPr>
        <w:br/>
      </w:r>
      <w:r>
        <w:rPr>
          <w:rFonts w:hint="eastAsia"/>
        </w:rPr>
        <w:t>　　　　一、核燃料棒行业盈利能力分析</w:t>
      </w:r>
      <w:r>
        <w:rPr>
          <w:rFonts w:hint="eastAsia"/>
        </w:rPr>
        <w:br/>
      </w:r>
      <w:r>
        <w:rPr>
          <w:rFonts w:hint="eastAsia"/>
        </w:rPr>
        <w:t>　　　　二、核燃料棒行业偿债能力分析</w:t>
      </w:r>
      <w:r>
        <w:rPr>
          <w:rFonts w:hint="eastAsia"/>
        </w:rPr>
        <w:br/>
      </w:r>
      <w:r>
        <w:rPr>
          <w:rFonts w:hint="eastAsia"/>
        </w:rPr>
        <w:t>　　　　三、核燃料棒行业营运能力分析</w:t>
      </w:r>
      <w:r>
        <w:rPr>
          <w:rFonts w:hint="eastAsia"/>
        </w:rPr>
        <w:br/>
      </w:r>
      <w:r>
        <w:rPr>
          <w:rFonts w:hint="eastAsia"/>
        </w:rPr>
        <w:t>　　　　四、核燃料棒行业发展能力分析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2021-2022年中国核燃料棒行业热点动态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2022年中国核燃料棒行业面临的挑战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中国重点地区核燃料棒行业市场调研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重点地区（一）核燃料棒市场调研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重点地区（二）核燃料棒市场调研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重点地区（三）核燃料棒市场调研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重点地区（四）核燃料棒市场调研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重点地区（五）核燃料棒市场调研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中国核燃料棒行业价格走势及影响因素分析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国内核燃料棒行业价格回顾</w:t>
      </w:r>
      <w:r>
        <w:rPr>
          <w:rFonts w:hint="eastAsia"/>
        </w:rPr>
        <w:br/>
      </w:r>
      <w:r>
        <w:rPr>
          <w:rFonts w:hint="eastAsia"/>
        </w:rPr>
        <w:t>　　第二节 国内核燃料棒行业价格走势预测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国内核燃料棒行业价格影响因素分析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中国核燃料棒行业客户调研</w:t>
      </w:r>
      <w:r>
        <w:rPr>
          <w:rFonts w:hint="eastAsia"/>
        </w:rPr>
        <w:br/>
      </w:r>
      <w:r>
        <w:rPr>
          <w:rFonts w:hint="eastAsia"/>
        </w:rPr>
        <w:t>　　　　一、核燃料棒行业客户偏好调查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二、客户对核燃料棒品牌的首要认知渠道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三、核燃料棒品牌忠诚度调查</w:t>
      </w:r>
      <w:r>
        <w:rPr>
          <w:rFonts w:hint="eastAsia"/>
        </w:rPr>
        <w:br/>
      </w:r>
      <w:r>
        <w:rPr>
          <w:rFonts w:hint="eastAsia"/>
        </w:rPr>
        <w:t>　　　　四、核燃料棒行业客户消费理念调研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中国核燃料棒行业竞争格局分析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2022年核燃料棒行业集中度分析</w:t>
      </w:r>
      <w:r>
        <w:rPr>
          <w:rFonts w:hint="eastAsia"/>
        </w:rPr>
        <w:br/>
      </w:r>
      <w:r>
        <w:rPr>
          <w:rFonts w:hint="eastAsia"/>
        </w:rPr>
        <w:t>　　　　一、核燃料棒市场集中度分析</w:t>
      </w:r>
      <w:r>
        <w:rPr>
          <w:rFonts w:hint="eastAsia"/>
        </w:rPr>
        <w:br/>
      </w:r>
      <w:r>
        <w:rPr>
          <w:rFonts w:hint="eastAsia"/>
        </w:rPr>
        <w:t>　　　　二、核燃料棒企业集中度分析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2021-2022年核燃料棒行业竞争格局分析</w:t>
      </w:r>
      <w:r>
        <w:rPr>
          <w:rFonts w:hint="eastAsia"/>
        </w:rPr>
        <w:br/>
      </w:r>
      <w:r>
        <w:rPr>
          <w:rFonts w:hint="eastAsia"/>
        </w:rPr>
        <w:t>　　　　一、核燃料棒行业竞争策略分析</w:t>
      </w:r>
      <w:r>
        <w:rPr>
          <w:rFonts w:hint="eastAsia"/>
        </w:rPr>
        <w:br/>
      </w:r>
      <w:r>
        <w:rPr>
          <w:rFonts w:hint="eastAsia"/>
        </w:rPr>
        <w:t>　　　　二、核燃料棒行业竞争格局展望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三、我国核燃料棒市场竞争趋势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核燃料棒行业重点企业发展调研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核燃料棒企业发展策略分析</w:t>
      </w:r>
      <w:r>
        <w:rPr>
          <w:rFonts w:hint="eastAsia"/>
        </w:rPr>
        <w:br/>
      </w:r>
      <w:r>
        <w:rPr>
          <w:rFonts w:hint="eastAsia"/>
        </w:rPr>
        <w:t>　　第一节 核燃料棒市场策略分析</w:t>
      </w:r>
      <w:r>
        <w:rPr>
          <w:rFonts w:hint="eastAsia"/>
        </w:rPr>
        <w:br/>
      </w:r>
      <w:r>
        <w:rPr>
          <w:rFonts w:hint="eastAsia"/>
        </w:rPr>
        <w:t>　　　　一、核燃料棒价格策略分析</w:t>
      </w:r>
      <w:r>
        <w:rPr>
          <w:rFonts w:hint="eastAsia"/>
        </w:rPr>
        <w:br/>
      </w:r>
      <w:r>
        <w:rPr>
          <w:rFonts w:hint="eastAsia"/>
        </w:rPr>
        <w:t>　　　　二、核燃料棒渠道策略分析</w:t>
      </w:r>
      <w:r>
        <w:rPr>
          <w:rFonts w:hint="eastAsia"/>
        </w:rPr>
        <w:br/>
      </w:r>
      <w:r>
        <w:rPr>
          <w:rFonts w:hint="eastAsia"/>
        </w:rPr>
        <w:t>　　第二节 核燃料棒销售策略分析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提高核燃料棒企业竞争力的策略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一、提高中国核燃料棒企业核心竞争力的对策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二、核燃料棒企业提升竞争力的主要方向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三、影响核燃料棒企业核心竞争力的因素及提升途径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四、提高核燃料棒企业竞争力的策略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核燃料棒行业投资风险与控制策略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核燃料棒行业SWOT模型分析</w:t>
      </w:r>
      <w:r>
        <w:rPr>
          <w:rFonts w:hint="eastAsia"/>
        </w:rPr>
        <w:br/>
      </w:r>
      <w:r>
        <w:rPr>
          <w:rFonts w:hint="eastAsia"/>
        </w:rPr>
        <w:t>　　　　一、核燃料棒行业优势分析</w:t>
      </w:r>
      <w:r>
        <w:rPr>
          <w:rFonts w:hint="eastAsia"/>
        </w:rPr>
        <w:br/>
      </w:r>
      <w:r>
        <w:rPr>
          <w:rFonts w:hint="eastAsia"/>
        </w:rPr>
        <w:t>　　　　二、核燃料棒行业劣势分析</w:t>
      </w:r>
      <w:r>
        <w:rPr>
          <w:rFonts w:hint="eastAsia"/>
        </w:rPr>
        <w:br/>
      </w:r>
      <w:r>
        <w:rPr>
          <w:rFonts w:hint="eastAsia"/>
        </w:rPr>
        <w:t>　　　　三、核燃料棒行业机会分析</w:t>
      </w:r>
      <w:r>
        <w:rPr>
          <w:rFonts w:hint="eastAsia"/>
        </w:rPr>
        <w:br/>
      </w:r>
      <w:r>
        <w:rPr>
          <w:rFonts w:hint="eastAsia"/>
        </w:rPr>
        <w:t>　　　　四、核燃料棒行业风险分析</w:t>
      </w:r>
      <w:r>
        <w:rPr>
          <w:rFonts w:hint="eastAsia"/>
        </w:rPr>
        <w:br/>
      </w:r>
      <w:r>
        <w:rPr>
          <w:rFonts w:hint="eastAsia"/>
        </w:rPr>
        <w:t>　　第二节 核燃料棒行业投资风险及控制策略分析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一、核燃料棒市场风险及控制策略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二、核燃料棒行业政策风险及控制策略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三、核燃料棒行业经营风险及控制策略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四、核燃料棒同业竞争风险及控制策略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五、核燃料棒行业其他风险及控制策略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2023-2029年中国核燃料棒行业投资潜力及发展趋势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2023-2029年核燃料棒行业投资潜力分析</w:t>
      </w:r>
      <w:r>
        <w:rPr>
          <w:rFonts w:hint="eastAsia"/>
        </w:rPr>
        <w:br/>
      </w:r>
      <w:r>
        <w:rPr>
          <w:rFonts w:hint="eastAsia"/>
        </w:rPr>
        <w:t>　　　　一、核燃料棒行业重点可投资领域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二、核燃料棒行业目标市场需求潜力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三、核燃料棒行业投资潜力综合评判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中-智林-－2023-2029年中国核燃料棒行业发展趋势分析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一、2023年核燃料棒市场前景分析</w:t>
      </w:r>
      <w:r>
        <w:rPr>
          <w:rFonts w:hint="eastAsia"/>
        </w:rPr>
        <w:br/>
      </w:r>
      <w:r>
        <w:rPr>
          <w:rFonts w:hint="eastAsia"/>
        </w:rPr>
        <w:t>　　　　二、2023年核燃料棒发展趋势预测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三、2023-2029年我国核燃料棒行业发展剖析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五、未来核燃料棒行业发展变局剖析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核燃料棒行业历程</w:t>
      </w:r>
      <w:r>
        <w:rPr>
          <w:rFonts w:hint="eastAsia"/>
        </w:rPr>
        <w:br/>
      </w:r>
      <w:r>
        <w:rPr>
          <w:rFonts w:hint="eastAsia"/>
        </w:rPr>
        <w:t>　　图表 核燃料棒行业生命周期</w:t>
      </w:r>
      <w:r>
        <w:rPr>
          <w:rFonts w:hint="eastAsia"/>
        </w:rPr>
        <w:br/>
      </w:r>
      <w:r>
        <w:rPr>
          <w:rFonts w:hint="eastAsia"/>
        </w:rPr>
        <w:t>　　图表 核燃料棒行业产业链分析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2017-2022年核燃料棒行业市场容量统计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2017-2022年中国核燃料棒行业经营效益分析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**地区核燃料棒市场规模及增长情况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2023-2029年中国核燃料棒行业市场容量预测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2023-2029年中国核燃料棒行业市场规模预测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2023-2029年中国核燃料棒市场前景分析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2023-2029年中国核燃料棒行业发展趋势预测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d6466432420d" w:history="1">
        <w:r>
          <w:rPr>
            <w:rStyle w:val="Hyperlink"/>
          </w:rPr>
          <w:t>2023-2029年中国核燃料棒行业现状研究与发展前景分析报告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9d6466432420d" w:history="1">
        <w:r>
          <w:rPr>
            <w:rStyle w:val="Hyperlink"/>
          </w:rPr>
          <w:t>https://www.20087.com/6/79/HeRanLiaoBangHangYeXianZhuangJiQianJing.html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efff7348428d" w:history="1">
      <w:r>
        <w:rPr>
          <w:rStyle w:val="Hyperlink"/>
        </w:rPr>
        <w:t>2023-2029年中国核燃料棒行业现状研究与发展前景分析报告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eRanLiaoBangHangYeXianZhuangJiQianJing.html" TargetMode="External" Id="Rf2e9d646643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eRanLiaoBangHangYeXianZhuangJiQianJing.html" TargetMode="External" Id="R2036efff7348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2022-11-21T01:59:29Z</dcterms:created>
  <dcterms:modified xsi:type="dcterms:W3CDTF">2022-11-21T02:59:29Z</dcterms:modified>
  <dc:subject>2023-2029年中国核燃料棒行业现状研究与发展前景分析报告</dc:subject>
  <dc:title>2023-2029年中国核燃料棒行业现状研究与发展前景分析报告</dc:title>
  <cp:keywords>2023-2029年中国核燃料棒行业现状研究与发展前景分析报告</cp:keywords>
  <dc:description>2023-2029年中国核燃料棒行业现状研究与发展前景分析报告</dc:description>
</cp:coreProperties>
</file>