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4dfc46ba94ec2" w:history="1">
              <w:r>
                <w:rPr>
                  <w:rStyle w:val="Hyperlink"/>
                </w:rPr>
                <w:t>2025-2031年全球与中国超高纯钛发展现状分析及市场前景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4dfc46ba94ec2" w:history="1">
              <w:r>
                <w:rPr>
                  <w:rStyle w:val="Hyperlink"/>
                </w:rPr>
                <w:t>2025-2031年全球与中国超高纯钛发展现状分析及市场前景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f4dfc46ba94ec2" w:history="1">
                <w:r>
                  <w:rPr>
                    <w:rStyle w:val="Hyperlink"/>
                  </w:rPr>
                  <w:t>https://www.20087.com/6/99/ChaoGaoChunTaiHangYeFaZhanQianJing.html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纯钛是一种具有极高纯度的金属材料，广泛应用于航空航天、生物医学和高端制造业等领域。目前，超高纯钛在航空发动机、医疗器械和化工设备等高端应用中得到广泛应用，因其性能卓越、可靠性高而备受青睐。然而，尽管其性能优越，超高纯钛的生产工艺相对复杂，涉及真空熔炼和精密加工技术，增加了生产成本和技术难度。此外，市场上产品质量差异较大，导致用户选择时存在较大不确定性。</w:t>
      </w:r>
      <w:r>
        <w:rPr>
          <w:rFonts w:hint="eastAsia"/>
        </w:rPr>
        <w:br/>
      </w:r>
      <w:r>
        <w:rPr>
          <w:rFonts w:hint="eastAsia"/>
        </w:rPr>
        <w:t>　　未来，随着全球高科技产业的不断发展和新材料需求的增加，超高纯钛的应用前景将更加广阔。一方面，通过改进冶炼工艺和引入新型合金元素，可以提高钛材的性能和降低成本。例如，采用粉末冶金技术和先进涂层技术，增强钛材的强度和耐磨性，满足更苛刻的使用要求。另一方面，随着生物医学和新能源技术的发展，对高性能金属材料的需求不断增加，超高纯钛凭借其独特的性能优势，将在这些新兴领域继续发挥重要作用。此外，随着智能制造和绿色制造技术的发展，超高纯钛的生产将更加高效和环保，减少能源消耗和污染物排放。长远来看，超高纯钛将继续在推动高科技产业发展中发挥重要作用，并逐步实现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4dfc46ba94ec2" w:history="1">
        <w:r>
          <w:rPr>
            <w:rStyle w:val="Hyperlink"/>
          </w:rPr>
          <w:t>2025-2031年全球与中国超高纯钛发展现状分析及市场前景</w:t>
        </w:r>
      </w:hyperlink>
      <w:r>
        <w:rPr>
          <w:rFonts w:hint="eastAsia"/>
        </w:rPr>
        <w:t>》基于权威数据资源和长期市场监测数据库，对全球及中国超高纯钛市场进行了深入调研。报告全面剖析了超高纯钛市场现状，科学预判了行业未来趋势，并深入挖掘了超高纯钛行业的投资价值。此外，报告还针对超高纯钛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超高纯钛市场概述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按照不同产品类型，超高纯钛主要可以分为如下几个类别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全球不同产品类型超高纯钛销售额增长趋势2020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4N5</w:t>
      </w:r>
      <w:r>
        <w:rPr>
          <w:rFonts w:hint="eastAsia"/>
        </w:rPr>
        <w:br/>
      </w:r>
      <w:r>
        <w:rPr>
          <w:rFonts w:hint="eastAsia"/>
        </w:rPr>
        <w:t>　　　　1.2.3 5N</w:t>
      </w:r>
      <w:r>
        <w:rPr>
          <w:rFonts w:hint="eastAsia"/>
        </w:rPr>
        <w:br/>
      </w:r>
      <w:r>
        <w:rPr>
          <w:rFonts w:hint="eastAsia"/>
        </w:rPr>
        <w:t>　　1.3 从不同应用，超高纯钛主要包括如下几个方面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全球不同应用超高纯钛销售额增长趋势2020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电子及半导体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超高纯钛行业背景、发展历史、现状及趋势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超高纯钛行业目前现状分析</w:t>
      </w:r>
      <w:r>
        <w:rPr>
          <w:rFonts w:hint="eastAsia"/>
        </w:rPr>
        <w:br/>
      </w:r>
      <w:r>
        <w:rPr>
          <w:rFonts w:hint="eastAsia"/>
        </w:rPr>
        <w:t>　　　　1.4.2 超高纯钛发展趋势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全球超高纯钛总体规模分析</w:t>
      </w:r>
      <w:r>
        <w:rPr>
          <w:rFonts w:hint="eastAsia"/>
        </w:rPr>
        <w:br/>
      </w:r>
      <w:r>
        <w:rPr>
          <w:rFonts w:hint="eastAsia"/>
        </w:rPr>
        <w:t>　　2.1 全球超高纯钛供需现状及预测（2020-2031）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全球超高纯钛产能、产量、产能利用率及发展趋势（2020-2031）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全球超高纯钛产量、需求量及发展趋势（2020-2031）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全球主要地区超高纯钛产量及发展趋势（2020-2031）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全球主要地区超高纯钛产量（2020-2025）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全球主要地区超高纯钛产量（2026-2031）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全球主要地区超高纯钛产量市场份额（2020-2031）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中国超高纯钛供需现状及预测（2020-2031）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中国超高纯钛产能、产量、产能利用率及发展趋势（2020-2031）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中国超高纯钛产量、市场需求量及发展趋势（2020-2031）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全球超高纯钛销量及销售额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全球市场超高纯钛销售额（2020-2031）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全球市场超高纯钛销量（2020-2031）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全球市场超高纯钛价格趋势（2020-2031）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全球超高纯钛主要地区分析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全球主要地区超高纯钛市场规模分析：2020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全球主要地区超高纯钛销售收入及市场份额（2020-2025年）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全球主要地区超高纯钛销售收入预测（2026-2031年）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全球主要地区超高纯钛销量分析：2020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全球主要地区超高纯钛销量及市场份额（2020-2025年）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全球主要地区超高纯钛销量及市场份额预测（2026-2031）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北美市场超高纯钛销量、收入及增长率（2020-2031）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欧洲市场超高纯钛销量、收入及增长率（2020-2031）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中国市场超高纯钛销量、收入及增长率（2020-2031）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日本市场超高纯钛销量、收入及增长率（2020-2031）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东南亚市场超高纯钛销量、收入及增长率（2020-2031）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印度市场超高纯钛销量、收入及增长率（2020-2031）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全球市场主要厂商超高纯钛产能市场份额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全球市场主要厂商超高纯钛销量（2020-2025）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全球市场主要厂商超高纯钛销量（2020-2025）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全球市场主要厂商超高纯钛销售收入（2020-2025）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全球市场主要厂商超高纯钛销售价格（2020-2025）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2024年全球主要生产商超高纯钛收入排名</w:t>
      </w:r>
      <w:r>
        <w:rPr>
          <w:rFonts w:hint="eastAsia"/>
        </w:rPr>
        <w:br/>
      </w:r>
      <w:r>
        <w:rPr>
          <w:rFonts w:hint="eastAsia"/>
        </w:rPr>
        <w:t>　　4.3 中国市场主要厂商超高纯钛销量（2020-2025）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中国市场主要厂商超高纯钛销量（2020-2025）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中国市场主要厂商超高纯钛销售收入（2020-2025）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2024年中国主要生产商超高纯钛收入排名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中国市场主要厂商超高纯钛销售价格（2020-2025）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全球主要厂商超高纯钛总部及产地分布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全球主要厂商成立时间及超高纯钛商业化日期</w:t>
      </w:r>
      <w:r>
        <w:rPr>
          <w:rFonts w:hint="eastAsia"/>
        </w:rPr>
        <w:br/>
      </w:r>
      <w:r>
        <w:rPr>
          <w:rFonts w:hint="eastAsia"/>
        </w:rPr>
        <w:t>　　4.6 全球主要厂商超高纯钛产品类型及应用</w:t>
      </w:r>
      <w:r>
        <w:rPr>
          <w:rFonts w:hint="eastAsia"/>
        </w:rPr>
        <w:br/>
      </w:r>
      <w:r>
        <w:rPr>
          <w:rFonts w:hint="eastAsia"/>
        </w:rPr>
        <w:t>　　4.7 超高纯钛行业集中度、竞争程度分析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超高纯钛行业集中度分析：2024年全球Top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全球超高纯钛第一梯队、第二梯队和第三梯队生产商（品牌）及市场份额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重点企业（1）基本信息、超高纯钛生产基地、销售区域、竞争对手及市场地位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超高纯钛产品规格、参数及市场应用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超高纯钛销量、收入、价格及毛利率（2020-2025）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重点企业（2）基本信息、超高纯钛生产基地、销售区域、竞争对手及市场地位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超高纯钛产品规格、参数及市场应用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超高纯钛销量、收入、价格及毛利率（2020-2025）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重点企业（3）基本信息、超高纯钛生产基地、销售区域、竞争对手及市场地位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超高纯钛产品规格、参数及市场应用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超高纯钛销量、收入、价格及毛利率（2020-2025）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重点企业（4）基本信息、超高纯钛生产基地、销售区域、竞争对手及市场地位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超高纯钛产品规格、参数及市场应用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超高纯钛销量、收入、价格及毛利率（2020-2025）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不同产品类型超高纯钛分析</w:t>
      </w:r>
      <w:r>
        <w:rPr>
          <w:rFonts w:hint="eastAsia"/>
        </w:rPr>
        <w:br/>
      </w:r>
      <w:r>
        <w:rPr>
          <w:rFonts w:hint="eastAsia"/>
        </w:rPr>
        <w:t>　　6.1 全球不同产品类型超高纯钛销量（2020-2031）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全球不同产品类型超高纯钛销量及市场份额（2020-2025）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全球不同产品类型超高纯钛销量预测（2026-2031）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全球不同产品类型超高纯钛收入（2020-2031）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全球不同产品类型超高纯钛收入及市场份额（2020-2025）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全球不同产品类型超高纯钛收入预测（2026-2031）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全球不同产品类型超高纯钛价格走势（2020-2031）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不同应用超高纯钛分析</w:t>
      </w:r>
      <w:r>
        <w:rPr>
          <w:rFonts w:hint="eastAsia"/>
        </w:rPr>
        <w:br/>
      </w:r>
      <w:r>
        <w:rPr>
          <w:rFonts w:hint="eastAsia"/>
        </w:rPr>
        <w:t>　　7.1 全球不同应用超高纯钛销量（2020-2031）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全球不同应用超高纯钛销量及市场份额（2020-2025）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全球不同应用超高纯钛销量预测（2026-2031）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全球不同应用超高纯钛收入（2020-2031）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全球不同应用超高纯钛收入及市场份额（2020-2025）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全球不同应用超高纯钛收入预测（2026-2031）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全球不同应用超高纯钛价格走势（2020-2031）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超高纯钛产业链分析</w:t>
      </w:r>
      <w:r>
        <w:rPr>
          <w:rFonts w:hint="eastAsia"/>
        </w:rPr>
        <w:br/>
      </w:r>
      <w:r>
        <w:rPr>
          <w:rFonts w:hint="eastAsia"/>
        </w:rPr>
        <w:t>　　8.2 超高纯钛工艺制造技术分析</w:t>
      </w:r>
      <w:r>
        <w:rPr>
          <w:rFonts w:hint="eastAsia"/>
        </w:rPr>
        <w:br/>
      </w:r>
      <w:r>
        <w:rPr>
          <w:rFonts w:hint="eastAsia"/>
        </w:rPr>
        <w:t>　　8.3 超高纯钛产业上游供应分析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超高纯钛下游客户分析</w:t>
      </w:r>
      <w:r>
        <w:rPr>
          <w:rFonts w:hint="eastAsia"/>
        </w:rPr>
        <w:br/>
      </w:r>
      <w:r>
        <w:rPr>
          <w:rFonts w:hint="eastAsia"/>
        </w:rPr>
        <w:t>　　8.5 超高纯钛销售渠道分析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超高纯钛行业发展机遇及主要驱动因素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超高纯钛行业发展面临的风险</w:t>
      </w:r>
      <w:r>
        <w:rPr>
          <w:rFonts w:hint="eastAsia"/>
        </w:rPr>
        <w:br/>
      </w:r>
      <w:r>
        <w:rPr>
          <w:rFonts w:hint="eastAsia"/>
        </w:rPr>
        <w:t>　　9.3 超高纯钛行业政策分析</w:t>
      </w:r>
      <w:r>
        <w:rPr>
          <w:rFonts w:hint="eastAsia"/>
        </w:rPr>
        <w:br/>
      </w:r>
      <w:r>
        <w:rPr>
          <w:rFonts w:hint="eastAsia"/>
        </w:rPr>
        <w:t>　　9.4 超高纯钛中国企业SWOT分析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全球不同产品类型超高纯钛销售额增长（CAGR）趋势2020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超高纯钛行业目前发展现状</w:t>
      </w:r>
      <w:r>
        <w:rPr>
          <w:rFonts w:hint="eastAsia"/>
        </w:rPr>
        <w:br/>
      </w:r>
      <w:r>
        <w:rPr>
          <w:rFonts w:hint="eastAsia"/>
        </w:rPr>
        <w:t>　　表 4： 超高纯钛发展趋势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全球主要地区超高纯钛产量增速（CAGR）：（2020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全球主要地区超高纯钛产量（2020-2025）&amp;（吨）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全球主要地区超高纯钛产量（2026-2031）&amp;（吨）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全球主要地区超高纯钛产量市场份额（2020-2025）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全球主要地区超高纯钛产量（2026-2031）&amp;（吨）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全球主要地区超高纯钛销售收入增速：（2020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全球主要地区超高纯钛销售收入（2020-2025）&amp;（百万美元）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全球主要地区超高纯钛销售收入市场份额（2020-2025）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全球主要地区超高纯钛收入（2026-2031）&amp;（百万美元）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全球主要地区超高纯钛收入市场份额（2026-2031）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全球主要地区超高纯钛销量（吨）：2020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全球主要地区超高纯钛销量（2020-2025）&amp;（吨）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全球主要地区超高纯钛销量市场份额（2020-2025）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全球主要地区超高纯钛销量（2026-2031）&amp;（吨）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全球主要地区超高纯钛销量份额（2026-2031）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全球市场主要厂商超高纯钛产能（2024-2025）&amp;（吨）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全球市场主要厂商超高纯钛销量（2020-2025）&amp;（吨）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全球市场主要厂商超高纯钛销量市场份额（2020-2025）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全球市场主要厂商超高纯钛销售收入（2020-2025）&amp;（百万美元）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全球市场主要厂商超高纯钛销售收入市场份额（2020-2025）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全球市场主要厂商超高纯钛销售价格（2020-2025）&amp;（美元/千克）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2024年全球主要生产商超高纯钛收入排名（百万美元）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中国市场主要厂商超高纯钛销量（2020-2025）&amp;（吨）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中国市场主要厂商超高纯钛销量市场份额（2020-2025）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中国市场主要厂商超高纯钛销售收入（2020-2025）&amp;（百万美元）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中国市场主要厂商超高纯钛销售收入市场份额（2020-2025）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2024年中国主要生产商超高纯钛收入排名（百万美元）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中国市场主要厂商超高纯钛销售价格（2020-2025）&amp;（美元/千克）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全球主要厂商超高纯钛总部及产地分布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全球主要厂商成立时间及超高纯钛商业化日期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全球主要厂商超高纯钛产品类型及应用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2024年全球超高纯钛主要厂商市场地位（第一梯队、第二梯队和第三梯队）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全球超高纯钛市场投资、并购等现状分析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超高纯钛生产基地、销售区域、竞争对手及市场地位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超高纯钛产品规格、参数及市场应用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超高纯钛销量（吨）、收入（百万美元）、价格（美元/千克）及毛利率（2020-2025）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超高纯钛生产基地、销售区域、竞争对手及市场地位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超高纯钛产品规格、参数及市场应用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超高纯钛销量（吨）、收入（百万美元）、价格（美元/千克）及毛利率（2020-2025）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超高纯钛生产基地、销售区域、竞争对手及市场地位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超高纯钛产品规格、参数及市场应用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超高纯钛销量（吨）、收入（百万美元）、价格（美元/千克）及毛利率（2020-2025）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超高纯钛生产基地、销售区域、竞争对手及市场地位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超高纯钛产品规格、参数及市场应用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超高纯钛销量（吨）、收入（百万美元）、价格（美元/千克）及毛利率（2020-2025）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全球不同产品类型超高纯钛销量（2020-2025年）&amp;（吨）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全球不同产品类型超高纯钛销量市场份额（2020-2025）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全球不同产品类型超高纯钛销量预测（2026-2031）&amp;（吨）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全球市场不同产品类型超高纯钛销量市场份额预测（2026-2031）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全球不同产品类型超高纯钛收入（2020-2025年）&amp;（百万美元）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全球不同产品类型超高纯钛收入市场份额（2020-2025）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全球不同产品类型超高纯钛收入预测（2026-2031）&amp;（百万美元）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全球不同产品类型超高纯钛收入市场份额预测（2026-2031）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全球不同应用超高纯钛销量（2020-2025年）&amp;（吨）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全球不同应用超高纯钛销量市场份额（2020-2025）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全球不同应用超高纯钛销量预测（2026-2031）&amp;（吨）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全球市场不同应用超高纯钛销量市场份额预测（2026-2031）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全球不同应用超高纯钛收入（2020-2025年）&amp;（百万美元）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全球不同应用超高纯钛收入市场份额（2020-2025）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全球不同应用超高纯钛收入预测（2026-2031）&amp;（百万美元）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全球不同应用超高纯钛收入市场份额预测（2026-2031）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超高纯钛上游原料供应商及联系方式列表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超高纯钛典型客户列表</w:t>
      </w:r>
      <w:r>
        <w:rPr>
          <w:rFonts w:hint="eastAsia"/>
        </w:rPr>
        <w:br/>
      </w:r>
      <w:r>
        <w:rPr>
          <w:rFonts w:hint="eastAsia"/>
        </w:rPr>
        <w:t>　　表 76： 超高纯钛主要销售模式及销售渠道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超高纯钛行业发展机遇及主要驱动因素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超高纯钛行业发展面临的风险</w:t>
      </w:r>
      <w:r>
        <w:rPr>
          <w:rFonts w:hint="eastAsia"/>
        </w:rPr>
        <w:br/>
      </w:r>
      <w:r>
        <w:rPr>
          <w:rFonts w:hint="eastAsia"/>
        </w:rPr>
        <w:t>　　表 79： 超高纯钛行业政策分析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超高纯钛产品图片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全球不同产品类型超高纯钛销售额2020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全球不同产品类型超高纯钛市场份额2024 &amp; 2031</w:t>
      </w:r>
      <w:r>
        <w:rPr>
          <w:rFonts w:hint="eastAsia"/>
        </w:rPr>
        <w:br/>
      </w:r>
      <w:r>
        <w:rPr>
          <w:rFonts w:hint="eastAsia"/>
        </w:rPr>
        <w:t>　　图 4： 4N5产品图片</w:t>
      </w:r>
      <w:r>
        <w:rPr>
          <w:rFonts w:hint="eastAsia"/>
        </w:rPr>
        <w:br/>
      </w:r>
      <w:r>
        <w:rPr>
          <w:rFonts w:hint="eastAsia"/>
        </w:rPr>
        <w:t>　　图 5： 5N产品图片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全球不同应用超高纯钛市场份额2024 &amp; 2031</w:t>
      </w:r>
      <w:r>
        <w:rPr>
          <w:rFonts w:hint="eastAsia"/>
        </w:rPr>
        <w:br/>
      </w:r>
      <w:r>
        <w:rPr>
          <w:rFonts w:hint="eastAsia"/>
        </w:rPr>
        <w:t>　　图 8： 电子及半导体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全球超高纯钛产能、产量、产能利用率及发展趋势（2020-2031）&amp;（吨）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全球超高纯钛产量、需求量及发展趋势（2020-2031）&amp;（吨）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全球主要地区超高纯钛产量（2020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全球主要地区超高纯钛产量市场份额（2020-2031）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中国超高纯钛产能、产量、产能利用率及发展趋势（2020-2031）&amp;（吨）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中国超高纯钛产量、市场需求量及发展趋势（2020-2031）&amp;（吨）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全球超高纯钛市场销售额及增长率：（2020-2031）&amp;（百万美元）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全球市场超高纯钛市场规模：2020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全球市场超高纯钛销量及增长率（2020-2031）&amp;（吨）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全球市场超高纯钛价格趋势（2020-2031）&amp;（美元/千克）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全球主要地区超高纯钛销售收入（2020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全球主要地区超高纯钛销售收入市场份额（2020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北美市场超高纯钛销量及增长率（2020-2031）&amp;（吨）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北美市场超高纯钛收入及增长率（2020-2031）&amp;（百万美元）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欧洲市场超高纯钛销量及增长率（2020-2031）&amp;（吨）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欧洲市场超高纯钛收入及增长率（2020-2031）&amp;（百万美元）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中国市场超高纯钛销量及增长率（2020-2031）&amp;（吨）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中国市场超高纯钛收入及增长率（2020-2031）&amp;（百万美元）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日本市场超高纯钛销量及增长率（2020-2031）&amp;（吨）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日本市场超高纯钛收入及增长率（2020-2031）&amp;（百万美元）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东南亚市场超高纯钛销量及增长率（2020-2031）&amp;（吨）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东南亚市场超高纯钛收入及增长率（2020-2031）&amp;（百万美元）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印度市场超高纯钛销量及增长率（2020-2031）&amp;（吨）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印度市场超高纯钛收入及增长率（2020-2031）&amp;（百万美元）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2024年全球市场主要厂商超高纯钛销量市场份额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2024年全球市场主要厂商超高纯钛收入市场份额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2024年中国市场主要厂商超高纯钛销量市场份额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2024年中国市场主要厂商超高纯钛收入市场份额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2024年全球前五大生产商超高纯钛市场份额</w:t>
      </w:r>
      <w:r>
        <w:rPr>
          <w:rFonts w:hint="eastAsia"/>
        </w:rPr>
        <w:br/>
      </w:r>
      <w:r>
        <w:rPr>
          <w:rFonts w:hint="eastAsia"/>
        </w:rPr>
        <w:t>　　图 40： 2024年全球超高纯钛第一梯队、第二梯队和第三梯队厂商及市场份额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全球不同产品类型超高纯钛价格走势（2020-2031）&amp;（美元/千克）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全球不同应用超高纯钛价格走势（2020-2031）&amp;（美元/千克）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超高纯钛产业链</w:t>
      </w:r>
      <w:r>
        <w:rPr>
          <w:rFonts w:hint="eastAsia"/>
        </w:rPr>
        <w:br/>
      </w:r>
      <w:r>
        <w:rPr>
          <w:rFonts w:hint="eastAsia"/>
        </w:rPr>
        <w:t>　　图 44： 超高纯钛中国企业SWOT分析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4dfc46ba94ec2" w:history="1">
        <w:r>
          <w:rPr>
            <w:rStyle w:val="Hyperlink"/>
          </w:rPr>
          <w:t>2025-2031年全球与中国超高纯钛发展现状分析及市场前景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f4dfc46ba94ec2" w:history="1">
        <w:r>
          <w:rPr>
            <w:rStyle w:val="Hyperlink"/>
          </w:rPr>
          <w:t>https://www.20087.com/6/99/ChaoGaoChunTaiHangYeFaZhanQianJing.html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2b9b75aec4ef4" w:history="1">
      <w:r>
        <w:rPr>
          <w:rStyle w:val="Hyperlink"/>
        </w:rPr>
        <w:t>2025-2031年全球与中国超高纯钛发展现状分析及市场前景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ChaoGaoChunTaiHangYeFaZhanQianJing.html" TargetMode="External" Id="R25f4dfc46ba9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ChaoGaoChunTaiHangYeFaZhanQianJing.html" TargetMode="External" Id="R4292b9b75aec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2025-03-07T06:22:08Z</dcterms:created>
  <dcterms:modified xsi:type="dcterms:W3CDTF">2025-03-07T07:22:08Z</dcterms:modified>
  <dc:subject>2025-2031年全球与中国超高纯钛发展现状分析及市场前景</dc:subject>
  <dc:title>2025-2031年全球与中国超高纯钛发展现状分析及市场前景</dc:title>
  <cp:keywords>2025-2031年全球与中国超高纯钛发展现状分析及市场前景</cp:keywords>
  <dc:description>2025-2031年全球与中国超高纯钛发展现状分析及市场前景</dc:description>
</cp:coreProperties>
</file>