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10aeda81d4e9a" w:history="1">
              <w:r>
                <w:rPr>
                  <w:rStyle w:val="Hyperlink"/>
                </w:rPr>
                <w:t>2026-2032年中国液氮站市场现状与前景分析报告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10aeda81d4e9a" w:history="1">
              <w:r>
                <w:rPr>
                  <w:rStyle w:val="Hyperlink"/>
                </w:rPr>
                <w:t>2026-2032年中国液氮站市场现状与前景分析报告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10aeda81d4e9a" w:history="1">
                <w:r>
                  <w:rPr>
                    <w:rStyle w:val="Hyperlink"/>
                  </w:rPr>
                  <w:t>https://www.20087.com/7/89/YeDanZhanQianJing.html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站是提供液态氮气储存、运输与供应服务的基础设施，广泛应用于医疗冷冻、食品保鲜、低温试验、化工生产、电子制造等多个行业。目前，液氮站通常依托大型空分装置或现场制氮设备建设，服务于医院手术冷冻治疗、食品速冻锁鲜、实验室低温环境模拟、半导体晶圆冷却等场景。随着低温技术需求的增长，液氮站逐步向模块化、智能化、分布式方向发展，部分区域已形成区域性液氮配送网络。然而，液氮储存运输存在安全隐患，且投资建设成本较高，影响其在中小城市的布局推广。</w:t>
      </w:r>
      <w:r>
        <w:rPr>
          <w:rFonts w:hint="eastAsia"/>
        </w:rPr>
        <w:br/>
      </w:r>
      <w:r>
        <w:rPr>
          <w:rFonts w:hint="eastAsia"/>
        </w:rPr>
        <w:t>　　未来，液氮站将在智能管理、绿色安全与应用多元化方面加快升级。市场调研网指出，一方面，物联网、远程监控与自动化控制系统将提升液氮站运行的安全性和响应效率，实现压力、温度、泄漏等参数的实时预警与远程调控。另一方面，氢能源与低温冷链行业的快速发展，将带动液氮站在冷链物流、低温物流、航天试验等新兴领域的应用拓展。此外，液氮冷能回收利用技术的研究，有望将其冷量用于建筑制冷、数据中心降温等节能场景，提高能源利用效率。整体来看，液氮站正朝着更高效、更安全、更绿色的方向发展，成为支撑多个高新技术领域重要的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410aeda81d4e9a" w:history="1">
        <w:r>
          <w:rPr>
            <w:rStyle w:val="Hyperlink"/>
          </w:rPr>
          <w:t>2026-2032年中国液氮站市场现状与前景分析报告</w:t>
        </w:r>
      </w:hyperlink>
      <w:r>
        <w:rPr>
          <w:rFonts w:hint="eastAsia"/>
        </w:rPr>
        <w:t>》，2025年液氮站行业市场规模达 亿元，预计2032年市场规模将达 亿元，期间年均复合增长率（CAGR）达 %。报告基于科学的市场调研与数据分析，全面解析了液氮站行业的市场规模、市场需求及发展现状。报告深入探讨了液氮站产业链结构、细分市场特点及技术发展方向，并结合宏观经济环境与消费者需求变化，对液氮站行业前景与未来趋势进行了科学预测，揭示了潜在增长空间。通过对液氮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液氮站产业概述</w:t>
      </w:r>
      <w:r>
        <w:rPr>
          <w:rFonts w:hint="eastAsia"/>
        </w:rPr>
        <w:br/>
      </w:r>
      <w:r>
        <w:rPr>
          <w:rFonts w:hint="eastAsia"/>
        </w:rPr>
        <w:t>　　第一节 液氮站定义</w:t>
      </w:r>
      <w:r>
        <w:rPr>
          <w:rFonts w:hint="eastAsia"/>
        </w:rPr>
        <w:br/>
      </w:r>
      <w:r>
        <w:rPr>
          <w:rFonts w:hint="eastAsia"/>
        </w:rPr>
        <w:t>　　第二节 液氮站行业特点</w:t>
      </w:r>
      <w:r>
        <w:rPr>
          <w:rFonts w:hint="eastAsia"/>
        </w:rPr>
        <w:br/>
      </w:r>
      <w:r>
        <w:rPr>
          <w:rFonts w:hint="eastAsia"/>
        </w:rPr>
        <w:t>　　第三节 液氮站发展历程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中国液氮站行业运行环境分析</w:t>
      </w:r>
      <w:r>
        <w:rPr>
          <w:rFonts w:hint="eastAsia"/>
        </w:rPr>
        <w:br/>
      </w:r>
      <w:r>
        <w:rPr>
          <w:rFonts w:hint="eastAsia"/>
        </w:rPr>
        <w:t>　　第一节 液氮站运行经济环境分析</w:t>
      </w:r>
      <w:r>
        <w:rPr>
          <w:rFonts w:hint="eastAsia"/>
        </w:rPr>
        <w:br/>
      </w:r>
      <w:r>
        <w:rPr>
          <w:rFonts w:hint="eastAsia"/>
        </w:rPr>
        <w:t>　　第二节 液氮站产业政策环境分析</w:t>
      </w:r>
      <w:r>
        <w:rPr>
          <w:rFonts w:hint="eastAsia"/>
        </w:rPr>
        <w:br/>
      </w:r>
      <w:r>
        <w:rPr>
          <w:rFonts w:hint="eastAsia"/>
        </w:rPr>
        <w:t>　　　　一、液氮站行业监管体制</w:t>
      </w:r>
      <w:r>
        <w:rPr>
          <w:rFonts w:hint="eastAsia"/>
        </w:rPr>
        <w:br/>
      </w:r>
      <w:r>
        <w:rPr>
          <w:rFonts w:hint="eastAsia"/>
        </w:rPr>
        <w:t>　　　　二、液氮站行业主要法规政策</w:t>
      </w:r>
      <w:r>
        <w:rPr>
          <w:rFonts w:hint="eastAsia"/>
        </w:rPr>
        <w:br/>
      </w:r>
      <w:r>
        <w:rPr>
          <w:rFonts w:hint="eastAsia"/>
        </w:rPr>
        <w:t>　　第三节 液氮站产业社会环境分析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2025-2026年液氮站行业技术发展现状及趋势分析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液氮站行业技术发展现状分析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国内外液氮站行业技术差距分析及差距形成的主要原因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液氮站行业技术发展方向、趋势预测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提升液氮站行业技术能力策略建议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全球液氮站行业发展态势分析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全球液氮站市场发展现状分析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国外主要国家、地区液氮站市场现状</w:t>
      </w:r>
      <w:r>
        <w:rPr>
          <w:rFonts w:hint="eastAsia"/>
        </w:rPr>
        <w:br/>
      </w:r>
      <w:r>
        <w:rPr>
          <w:rFonts w:hint="eastAsia"/>
        </w:rPr>
        <w:t>　　第三节 全球液氮站行业发展趋势预测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中国液氮站行业发展调研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2020-2025年中国液氮站行业规模情况</w:t>
      </w:r>
      <w:r>
        <w:rPr>
          <w:rFonts w:hint="eastAsia"/>
        </w:rPr>
        <w:br/>
      </w:r>
      <w:r>
        <w:rPr>
          <w:rFonts w:hint="eastAsia"/>
        </w:rPr>
        <w:t>　　　　一、液氮站行业市场规模状况</w:t>
      </w:r>
      <w:r>
        <w:rPr>
          <w:rFonts w:hint="eastAsia"/>
        </w:rPr>
        <w:br/>
      </w:r>
      <w:r>
        <w:rPr>
          <w:rFonts w:hint="eastAsia"/>
        </w:rPr>
        <w:t>　　　　二、液氮站行业单位规模状况</w:t>
      </w:r>
      <w:r>
        <w:rPr>
          <w:rFonts w:hint="eastAsia"/>
        </w:rPr>
        <w:br/>
      </w:r>
      <w:r>
        <w:rPr>
          <w:rFonts w:hint="eastAsia"/>
        </w:rPr>
        <w:t>　　　　三、液氮站行业人员规模状况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2020-2025年中国液氮站行业财务能力分析</w:t>
      </w:r>
      <w:r>
        <w:rPr>
          <w:rFonts w:hint="eastAsia"/>
        </w:rPr>
        <w:br/>
      </w:r>
      <w:r>
        <w:rPr>
          <w:rFonts w:hint="eastAsia"/>
        </w:rPr>
        <w:t>　　　　一、液氮站行业盈利能力分析</w:t>
      </w:r>
      <w:r>
        <w:rPr>
          <w:rFonts w:hint="eastAsia"/>
        </w:rPr>
        <w:br/>
      </w:r>
      <w:r>
        <w:rPr>
          <w:rFonts w:hint="eastAsia"/>
        </w:rPr>
        <w:t>　　　　二、液氮站行业偿债能力分析</w:t>
      </w:r>
      <w:r>
        <w:rPr>
          <w:rFonts w:hint="eastAsia"/>
        </w:rPr>
        <w:br/>
      </w:r>
      <w:r>
        <w:rPr>
          <w:rFonts w:hint="eastAsia"/>
        </w:rPr>
        <w:t>　　　　三、液氮站行业营运能力分析</w:t>
      </w:r>
      <w:r>
        <w:rPr>
          <w:rFonts w:hint="eastAsia"/>
        </w:rPr>
        <w:br/>
      </w:r>
      <w:r>
        <w:rPr>
          <w:rFonts w:hint="eastAsia"/>
        </w:rPr>
        <w:t>　　　　四、液氮站行业发展能力分析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2025-2026年中国液氮站行业热点动态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2026年中国液氮站行业面临的挑战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中国液氮站行业重点地区市场调研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**地区液氮站发展现状及趋势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**地区液氮站发展现状及趋势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**地区液氮站发展现状及趋势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**地区液氮站发展现状及趋势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中国液氮站行业价格走势及影响因素分析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国内液氮站行业价格回顾</w:t>
      </w:r>
      <w:r>
        <w:rPr>
          <w:rFonts w:hint="eastAsia"/>
        </w:rPr>
        <w:br/>
      </w:r>
      <w:r>
        <w:rPr>
          <w:rFonts w:hint="eastAsia"/>
        </w:rPr>
        <w:t>　　第二节 国内液氮站行业价格走势预测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国内液氮站行业价格影响因素分析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中国液氮站行业客户调研</w:t>
      </w:r>
      <w:r>
        <w:rPr>
          <w:rFonts w:hint="eastAsia"/>
        </w:rPr>
        <w:br/>
      </w:r>
      <w:r>
        <w:rPr>
          <w:rFonts w:hint="eastAsia"/>
        </w:rPr>
        <w:t>　　　　一、液氮站行业客户偏好调查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二、客户对液氮站品牌的首要认知渠道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三、液氮站品牌忠诚度调查</w:t>
      </w:r>
      <w:r>
        <w:rPr>
          <w:rFonts w:hint="eastAsia"/>
        </w:rPr>
        <w:br/>
      </w:r>
      <w:r>
        <w:rPr>
          <w:rFonts w:hint="eastAsia"/>
        </w:rPr>
        <w:t>　　　　四、液氮站行业客户消费理念调研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中国液氮站行业重点企业发展调研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中国液氮站行业竞争格局分析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2025-2026年液氮站行业集中度分析</w:t>
      </w:r>
      <w:r>
        <w:rPr>
          <w:rFonts w:hint="eastAsia"/>
        </w:rPr>
        <w:br/>
      </w:r>
      <w:r>
        <w:rPr>
          <w:rFonts w:hint="eastAsia"/>
        </w:rPr>
        <w:t>　　　　一、液氮站市场集中度分析</w:t>
      </w:r>
      <w:r>
        <w:rPr>
          <w:rFonts w:hint="eastAsia"/>
        </w:rPr>
        <w:br/>
      </w:r>
      <w:r>
        <w:rPr>
          <w:rFonts w:hint="eastAsia"/>
        </w:rPr>
        <w:t>　　　　二、液氮站企业集中度分析</w:t>
      </w:r>
      <w:r>
        <w:rPr>
          <w:rFonts w:hint="eastAsia"/>
        </w:rPr>
        <w:br/>
      </w:r>
      <w:r>
        <w:rPr>
          <w:rFonts w:hint="eastAsia"/>
        </w:rPr>
        <w:t>　　第二节 2026年液氮站行业竞争格局分析</w:t>
      </w:r>
      <w:r>
        <w:rPr>
          <w:rFonts w:hint="eastAsia"/>
        </w:rPr>
        <w:br/>
      </w:r>
      <w:r>
        <w:rPr>
          <w:rFonts w:hint="eastAsia"/>
        </w:rPr>
        <w:t>　　　　一、液氮站行业竞争策略分析</w:t>
      </w:r>
      <w:r>
        <w:rPr>
          <w:rFonts w:hint="eastAsia"/>
        </w:rPr>
        <w:br/>
      </w:r>
      <w:r>
        <w:rPr>
          <w:rFonts w:hint="eastAsia"/>
        </w:rPr>
        <w:t>　　　　二、液氮站行业竞争格局展望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三、我国液氮站市场竞争趋势</w:t>
      </w:r>
      <w:r>
        <w:rPr>
          <w:rFonts w:hint="eastAsia"/>
        </w:rPr>
        <w:br/>
      </w:r>
      <w:r>
        <w:rPr>
          <w:rFonts w:hint="eastAsia"/>
        </w:rPr>
        <w:t>　　第三节 液氮站行业兼并与重组整合分析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一、液氮站行业兼并与重组整合动态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二、液氮站行业兼并与重组整合发展趋势预测分析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液氮站行业投资风险及应对策略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液氮站行业SWOT模型分析</w:t>
      </w:r>
      <w:r>
        <w:rPr>
          <w:rFonts w:hint="eastAsia"/>
        </w:rPr>
        <w:br/>
      </w:r>
      <w:r>
        <w:rPr>
          <w:rFonts w:hint="eastAsia"/>
        </w:rPr>
        <w:t>　　　　一、液氮站行业优势分析</w:t>
      </w:r>
      <w:r>
        <w:rPr>
          <w:rFonts w:hint="eastAsia"/>
        </w:rPr>
        <w:br/>
      </w:r>
      <w:r>
        <w:rPr>
          <w:rFonts w:hint="eastAsia"/>
        </w:rPr>
        <w:t>　　　　二、液氮站行业劣势分析</w:t>
      </w:r>
      <w:r>
        <w:rPr>
          <w:rFonts w:hint="eastAsia"/>
        </w:rPr>
        <w:br/>
      </w:r>
      <w:r>
        <w:rPr>
          <w:rFonts w:hint="eastAsia"/>
        </w:rPr>
        <w:t>　　　　三、液氮站行业机会分析</w:t>
      </w:r>
      <w:r>
        <w:rPr>
          <w:rFonts w:hint="eastAsia"/>
        </w:rPr>
        <w:br/>
      </w:r>
      <w:r>
        <w:rPr>
          <w:rFonts w:hint="eastAsia"/>
        </w:rPr>
        <w:t>　　　　四、液氮站行业风险分析</w:t>
      </w:r>
      <w:r>
        <w:rPr>
          <w:rFonts w:hint="eastAsia"/>
        </w:rPr>
        <w:br/>
      </w:r>
      <w:r>
        <w:rPr>
          <w:rFonts w:hint="eastAsia"/>
        </w:rPr>
        <w:t>　　第二节 液氮站行业投资风险及控制策略分析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一、液氮站市场风险及控制策略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二、液氮站行业政策风险及控制策略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三、液氮站行业经营风险及控制策略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四、液氮站同业竞争风险及控制策略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五、液氮站行业其他风险及控制策略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2026-2032年中国液氮站市场预测及发展建议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2026-2032年中国液氮站市场预测分析</w:t>
      </w:r>
      <w:r>
        <w:rPr>
          <w:rFonts w:hint="eastAsia"/>
        </w:rPr>
        <w:br/>
      </w:r>
      <w:r>
        <w:rPr>
          <w:rFonts w:hint="eastAsia"/>
        </w:rPr>
        <w:t>　　　　一、中国液氮站市场前景分析</w:t>
      </w:r>
      <w:r>
        <w:rPr>
          <w:rFonts w:hint="eastAsia"/>
        </w:rPr>
        <w:br/>
      </w:r>
      <w:r>
        <w:rPr>
          <w:rFonts w:hint="eastAsia"/>
        </w:rPr>
        <w:t>　　　　二、中国液氮站发展趋势预测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2026-2032年中国液氮站企业发展策略建议</w:t>
      </w:r>
      <w:r>
        <w:rPr>
          <w:rFonts w:hint="eastAsia"/>
        </w:rPr>
        <w:br/>
      </w:r>
      <w:r>
        <w:rPr>
          <w:rFonts w:hint="eastAsia"/>
        </w:rPr>
        <w:t>　　　　一、液氮站企业融资策略</w:t>
      </w:r>
      <w:r>
        <w:rPr>
          <w:rFonts w:hint="eastAsia"/>
        </w:rPr>
        <w:br/>
      </w:r>
      <w:r>
        <w:rPr>
          <w:rFonts w:hint="eastAsia"/>
        </w:rPr>
        <w:t>　　　　二、液氮站企业人才策略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2026-2032年中国液氮站企业营销策略建议</w:t>
      </w:r>
      <w:r>
        <w:rPr>
          <w:rFonts w:hint="eastAsia"/>
        </w:rPr>
        <w:br/>
      </w:r>
      <w:r>
        <w:rPr>
          <w:rFonts w:hint="eastAsia"/>
        </w:rPr>
        <w:t>　　　　一、液氮站企业定位策略</w:t>
      </w:r>
      <w:r>
        <w:rPr>
          <w:rFonts w:hint="eastAsia"/>
        </w:rPr>
        <w:br/>
      </w:r>
      <w:r>
        <w:rPr>
          <w:rFonts w:hint="eastAsia"/>
        </w:rPr>
        <w:t>　　　　二、液氮站企业价格策略</w:t>
      </w:r>
      <w:r>
        <w:rPr>
          <w:rFonts w:hint="eastAsia"/>
        </w:rPr>
        <w:br/>
      </w:r>
      <w:r>
        <w:rPr>
          <w:rFonts w:hint="eastAsia"/>
        </w:rPr>
        <w:t>　　　　三、液氮站企业促销策略</w:t>
      </w:r>
      <w:r>
        <w:rPr>
          <w:rFonts w:hint="eastAsia"/>
        </w:rPr>
        <w:br/>
      </w:r>
      <w:r>
        <w:rPr>
          <w:rFonts w:hint="eastAsia"/>
        </w:rPr>
        <w:t>　　第四节 中:智林：液氮站行业研究结论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液氮站行业历程</w:t>
      </w:r>
      <w:r>
        <w:rPr>
          <w:rFonts w:hint="eastAsia"/>
        </w:rPr>
        <w:br/>
      </w:r>
      <w:r>
        <w:rPr>
          <w:rFonts w:hint="eastAsia"/>
        </w:rPr>
        <w:t>　　图表 液氮站行业生命周期</w:t>
      </w:r>
      <w:r>
        <w:rPr>
          <w:rFonts w:hint="eastAsia"/>
        </w:rPr>
        <w:br/>
      </w:r>
      <w:r>
        <w:rPr>
          <w:rFonts w:hint="eastAsia"/>
        </w:rPr>
        <w:t>　　图表 液氮站行业产业链分析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2020-2025年液氮站行业市场容量统计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2020-2025年中国液氮站行业市场规模及增长情况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2020-2025年中国液氮站行业盈利情况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2020-2025年中国液氮站行业利润总额分析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2020-2025年中国液氮站行业企业平均规模情况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2020-2025年中国液氮站行业竞争力分析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2020-2025年中国液氮站行业运营能力分析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2020-2025年中国液氮站行业偿债能力分析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2020-2025年中国液氮站行业发展能力分析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2020-2025年中国液氮站行业经营效益分析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**地区液氮站市场规模及增长情况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液氮站重点企业（一）经营情况分析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液氮站重点企业（一）盈利能力情况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液氮站重点企业（一）偿债能力情况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液氮站重点企业（一）运营能力情况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液氮站重点企业（一）成长能力情况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液氮站重点企业（二）基本信息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液氮站重点企业（二）经营情况分析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液氮站重点企业（二）盈利能力情况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液氮站重点企业（二）偿债能力情况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液氮站重点企业（二）运营能力情况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液氮站重点企业（二）成长能力情况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2026-2032年中国液氮站行业市场容量预测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2026-2032年中国液氮站行业市场规模预测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2026-2032年中国液氮站市场前景分析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2026-2032年中国液氮站行业发展趋势预测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10aeda81d4e9a" w:history="1">
        <w:r>
          <w:rPr>
            <w:rStyle w:val="Hyperlink"/>
          </w:rPr>
          <w:t>2026-2032年中国液氮站市场现状与前景分析报告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10aeda81d4e9a" w:history="1">
        <w:r>
          <w:rPr>
            <w:rStyle w:val="Hyperlink"/>
          </w:rPr>
          <w:t>https://www.20087.com/7/89/YeDanZhanQianJing.html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热点：附近液氮站位置、液氮站24小时服务热线、液氮在哪里买得到、液氮站建设要求、液氮储罐、液氮站是干什么用的、液氮、液氮站汽化器、30升液氮罐多少钱一个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2a67417004940" w:history="1">
      <w:r>
        <w:rPr>
          <w:rStyle w:val="Hyperlink"/>
        </w:rPr>
        <w:t>2026-2032年中国液氮站市场现状与前景分析报告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eDanZhanQianJing.html" TargetMode="External" Id="Re9410aeda81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eDanZhanQianJing.html" TargetMode="External" Id="Rca72a6741700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2026-05-02T23:56:46Z</dcterms:created>
  <dcterms:modified xsi:type="dcterms:W3CDTF">2026-05-03T00:56:46Z</dcterms:modified>
  <dc:subject>2026-2032年中国液氮站市场现状与前景分析报告</dc:subject>
  <dc:title>2026-2032年中国液氮站市场现状与前景分析报告</dc:title>
  <cp:keywords>2026-2032年中国液氮站市场现状与前景分析报告</cp:keywords>
  <dc:description>2026-2032年中国液氮站市场现状与前景分析报告</dc:description>
</cp:coreProperties>
</file>