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f4146bf341041c8" w:history="1">
              <w:r>
                <w:rPr>
                  <w:rStyle w:val="Hyperlink"/>
                </w:rPr>
                <w:t>2024-2030年中国铝灰发展现状分析及前景趋势报告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f4146bf341041c8" w:history="1">
              <w:r>
                <w:rPr>
                  <w:rStyle w:val="Hyperlink"/>
                </w:rPr>
                <w:t>2024-2030年中国铝灰发展现状分析及前景趋势报告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f4146bf341041c8" w:history="1">
                <w:r>
                  <w:rPr>
                    <w:rStyle w:val="Hyperlink"/>
                  </w:rPr>
                  <w:t>https://www.20087.com/7/69/LvHuiFaZhanQuShiFenXi.html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铝灰作为铝加工过程中的副产品，含有氧化铝、金属铝以及其他杂质，其处理和利用一直是铝工业关注的重点。目前，铝灰处理技术主要包括火法处理、湿法处理以及直接回收利用等方法，旨在提取其中的有用成分，减少环境污染。然而，由于铝灰成分复杂且含有一定毒性，其环保合规处理面临挑战。部分发达国家和地区已出台严格的环保法规，推动铝灰的无害化处理和资源化利用，而发展中国家在这方面的技术和法规尚待完善。</w:t>
      </w:r>
      <w:r>
        <w:rPr>
          <w:rFonts w:hint="eastAsia"/>
        </w:rPr>
        <w:br/>
      </w:r>
      <w:r>
        <w:rPr>
          <w:rFonts w:hint="eastAsia"/>
        </w:rPr>
        <w:t>　　未来铝灰处理将朝向更加环保、高效的方向发展。一方面，技术创新将促进更先进的铝灰分离与提纯技术的应用，如等离子熔炼、选择性溶解等，以实现更高回收率和更低污染排放。另一方面，循环经济模式的推广将鼓励铝灰作为二次资源的循环利用，将其转化为高附加值产品，如陶瓷材料、建筑材料等。同时，随着全球环保法规的趋严，建立完善的铝灰收集、运输、处理和监测体系将成为行业发展的必然要求，推动形成更加规范和可持续的铝灰处理产业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f4146bf341041c8" w:history="1">
        <w:r>
          <w:rPr>
            <w:rStyle w:val="Hyperlink"/>
          </w:rPr>
          <w:t>2024-2030年中国铝灰发展现状分析及前景趋势报告</w:t>
        </w:r>
      </w:hyperlink>
      <w:r>
        <w:rPr>
          <w:rFonts w:hint="eastAsia"/>
        </w:rPr>
        <w:t>》在多年铝灰行业研究的基础上，结合中国铝灰行业市场的发展现状，通过资深研究团队对铝灰市场资料进行整理，并依托国家权威数据资源和长期市场监测的数据库，对铝灰行业进行了全面、细致的调研分析。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1f4146bf341041c8" w:history="1">
        <w:r>
          <w:rPr>
            <w:rStyle w:val="Hyperlink"/>
          </w:rPr>
          <w:t>2024-2030年中国铝灰发展现状分析及前景趋势报告</w:t>
        </w:r>
      </w:hyperlink>
      <w:r>
        <w:rPr>
          <w:rFonts w:hint="eastAsia"/>
        </w:rPr>
        <w:t>》可以帮助投资者准确把握铝灰行业的市场现状，为投资者进行投资作出铝灰行业前景预判，挖掘铝灰行业投资价值，同时提出铝灰行业投资策略、营销策略等方面的建议。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行业运行现状</w:t>
      </w:r>
      <w:r>
        <w:rPr>
          <w:rFonts w:hint="eastAsia"/>
        </w:rPr>
        <w:br/>
      </w:r>
      <w:r>
        <w:rPr>
          <w:rFonts w:hint="eastAsia"/>
        </w:rPr>
        <w:t>第一章 铝灰产品概述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中国铝灰行业供给情况分析及趋势</w:t>
      </w:r>
      <w:r>
        <w:rPr>
          <w:rFonts w:hint="eastAsia"/>
        </w:rPr>
        <w:br/>
      </w:r>
      <w:r>
        <w:rPr>
          <w:rFonts w:hint="eastAsia"/>
        </w:rPr>
        <w:t>　　第一节 2019-2024年中国铝灰行业市场供给分析</w:t>
      </w:r>
      <w:r>
        <w:rPr>
          <w:rFonts w:hint="eastAsia"/>
        </w:rPr>
        <w:br/>
      </w:r>
      <w:r>
        <w:rPr>
          <w:rFonts w:hint="eastAsia"/>
        </w:rPr>
        <w:t>　　　　一、铝灰整体供给情况分析</w:t>
      </w:r>
      <w:r>
        <w:rPr>
          <w:rFonts w:hint="eastAsia"/>
        </w:rPr>
        <w:br/>
      </w:r>
      <w:r>
        <w:rPr>
          <w:rFonts w:hint="eastAsia"/>
        </w:rPr>
        <w:t>　　　　二、铝灰重点区域供给分析</w:t>
      </w:r>
      <w:r>
        <w:rPr>
          <w:rFonts w:hint="eastAsia"/>
        </w:rPr>
        <w:br/>
      </w:r>
      <w:r>
        <w:rPr>
          <w:rFonts w:hint="eastAsia"/>
        </w:rPr>
        <w:t>　　第二节 铝灰行业供给关系因素分析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一、需求变化因素</w:t>
      </w:r>
      <w:r>
        <w:rPr>
          <w:rFonts w:hint="eastAsia"/>
        </w:rPr>
        <w:br/>
      </w:r>
      <w:r>
        <w:rPr>
          <w:rFonts w:hint="eastAsia"/>
        </w:rPr>
        <w:t>　　　　二、厂商产能因素</w:t>
      </w:r>
      <w:r>
        <w:rPr>
          <w:rFonts w:hint="eastAsia"/>
        </w:rPr>
        <w:br/>
      </w:r>
      <w:r>
        <w:rPr>
          <w:rFonts w:hint="eastAsia"/>
        </w:rPr>
        <w:t>　　　　三、原料供给状况</w:t>
      </w:r>
      <w:r>
        <w:rPr>
          <w:rFonts w:hint="eastAsia"/>
        </w:rPr>
        <w:br/>
      </w:r>
      <w:r>
        <w:rPr>
          <w:rFonts w:hint="eastAsia"/>
        </w:rPr>
        <w:t>　　　　四、技术水平因素</w:t>
      </w:r>
      <w:r>
        <w:rPr>
          <w:rFonts w:hint="eastAsia"/>
        </w:rPr>
        <w:br/>
      </w:r>
      <w:r>
        <w:rPr>
          <w:rFonts w:hint="eastAsia"/>
        </w:rPr>
        <w:t>　　　　五、政策变动因素</w:t>
      </w:r>
      <w:r>
        <w:rPr>
          <w:rFonts w:hint="eastAsia"/>
        </w:rPr>
        <w:br/>
      </w:r>
      <w:r>
        <w:rPr>
          <w:rFonts w:hint="eastAsia"/>
        </w:rPr>
        <w:t>　　第三节 2024-2030年中国铝灰行业市场供给趋势</w:t>
      </w:r>
      <w:r>
        <w:rPr>
          <w:rFonts w:hint="eastAsia"/>
        </w:rPr>
        <w:br/>
      </w:r>
      <w:r>
        <w:rPr>
          <w:rFonts w:hint="eastAsia"/>
        </w:rPr>
        <w:t>　　　　一、铝灰整体供给情况趋势分析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二、影响未来铝灰供给的因素分析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后贸易战下铝灰行业宏观经济环境分析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全球经济环境分析</w:t>
      </w:r>
      <w:r>
        <w:rPr>
          <w:rFonts w:hint="eastAsia"/>
        </w:rPr>
        <w:br/>
      </w:r>
      <w:r>
        <w:rPr>
          <w:rFonts w:hint="eastAsia"/>
        </w:rPr>
        <w:t>　　　　一、全球经济运行概况</w:t>
      </w:r>
      <w:r>
        <w:rPr>
          <w:rFonts w:hint="eastAsia"/>
        </w:rPr>
        <w:br/>
      </w:r>
      <w:r>
        <w:rPr>
          <w:rFonts w:hint="eastAsia"/>
        </w:rPr>
        <w:t>　　　　二、全球经济形势预测</w:t>
      </w:r>
      <w:r>
        <w:rPr>
          <w:rFonts w:hint="eastAsia"/>
        </w:rPr>
        <w:br/>
      </w:r>
      <w:r>
        <w:rPr>
          <w:rFonts w:hint="eastAsia"/>
        </w:rPr>
        <w:t>　　第二节 后贸易战对全球经济的影响</w:t>
      </w:r>
      <w:r>
        <w:rPr>
          <w:rFonts w:hint="eastAsia"/>
        </w:rPr>
        <w:br/>
      </w:r>
      <w:r>
        <w:rPr>
          <w:rFonts w:hint="eastAsia"/>
        </w:rPr>
        <w:t>　　　　一、国际后贸易战发展趋势及其国际影响</w:t>
      </w:r>
      <w:r>
        <w:rPr>
          <w:rFonts w:hint="eastAsia"/>
        </w:rPr>
        <w:br/>
      </w:r>
      <w:r>
        <w:rPr>
          <w:rFonts w:hint="eastAsia"/>
        </w:rPr>
        <w:t>　　　　二、对各国实体经济的影响</w:t>
      </w:r>
      <w:r>
        <w:rPr>
          <w:rFonts w:hint="eastAsia"/>
        </w:rPr>
        <w:br/>
      </w:r>
      <w:r>
        <w:rPr>
          <w:rFonts w:hint="eastAsia"/>
        </w:rPr>
        <w:t>　　第三节 后贸易战对中国经济的影响</w:t>
      </w:r>
      <w:r>
        <w:rPr>
          <w:rFonts w:hint="eastAsia"/>
        </w:rPr>
        <w:br/>
      </w:r>
      <w:r>
        <w:rPr>
          <w:rFonts w:hint="eastAsia"/>
        </w:rPr>
        <w:t>　　　　一、后贸易战对中国实体经济的影响</w:t>
      </w:r>
      <w:r>
        <w:rPr>
          <w:rFonts w:hint="eastAsia"/>
        </w:rPr>
        <w:br/>
      </w:r>
      <w:r>
        <w:rPr>
          <w:rFonts w:hint="eastAsia"/>
        </w:rPr>
        <w:t>　　　　二、后贸易战影响下的主要行业</w:t>
      </w:r>
      <w:r>
        <w:rPr>
          <w:rFonts w:hint="eastAsia"/>
        </w:rPr>
        <w:br/>
      </w:r>
      <w:r>
        <w:rPr>
          <w:rFonts w:hint="eastAsia"/>
        </w:rPr>
        <w:t>　　　　三、中国宏观经济政策变动及趋势</w:t>
      </w:r>
      <w:r>
        <w:rPr>
          <w:rFonts w:hint="eastAsia"/>
        </w:rPr>
        <w:br/>
      </w:r>
      <w:r>
        <w:rPr>
          <w:rFonts w:hint="eastAsia"/>
        </w:rPr>
        <w:t>　　　　四、2024年中国宏观经济运行概况</w:t>
      </w:r>
      <w:r>
        <w:rPr>
          <w:rFonts w:hint="eastAsia"/>
        </w:rPr>
        <w:br/>
      </w:r>
      <w:r>
        <w:rPr>
          <w:rFonts w:hint="eastAsia"/>
        </w:rPr>
        <w:t>　　　　五、中国宏观经济趋势预测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行业深度分析</w:t>
      </w:r>
      <w:r>
        <w:rPr>
          <w:rFonts w:hint="eastAsia"/>
        </w:rPr>
        <w:br/>
      </w:r>
      <w:r>
        <w:rPr>
          <w:rFonts w:hint="eastAsia"/>
        </w:rPr>
        <w:t>第四章 2024年中国铝灰行业发展概况</w:t>
      </w:r>
      <w:r>
        <w:rPr>
          <w:rFonts w:hint="eastAsia"/>
        </w:rPr>
        <w:br/>
      </w:r>
      <w:r>
        <w:rPr>
          <w:rFonts w:hint="eastAsia"/>
        </w:rPr>
        <w:t>　　第一节 2024年中国铝灰行业发展态势分析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2024年中国铝灰行业发展特点分析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2024年中国铝灰行业市场供需分析</w:t>
      </w:r>
      <w:r>
        <w:rPr>
          <w:rFonts w:hint="eastAsia"/>
        </w:rPr>
        <w:br/>
      </w:r>
      <w:r>
        <w:rPr>
          <w:rFonts w:hint="eastAsia"/>
        </w:rPr>
        <w:t>　　第四节 2024年中国铝灰行业产品结构分析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铝灰产品竞争力优势分析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2024-2030年中国铝灰所属行业进出口市场分析</w:t>
      </w:r>
      <w:r>
        <w:rPr>
          <w:rFonts w:hint="eastAsia"/>
        </w:rPr>
        <w:br/>
      </w:r>
      <w:r>
        <w:rPr>
          <w:rFonts w:hint="eastAsia"/>
        </w:rPr>
        <w:t>　　第一节 2019-2024年铝灰所属行业进出口特点分析</w:t>
      </w:r>
      <w:r>
        <w:rPr>
          <w:rFonts w:hint="eastAsia"/>
        </w:rPr>
        <w:br/>
      </w:r>
      <w:r>
        <w:rPr>
          <w:rFonts w:hint="eastAsia"/>
        </w:rPr>
        <w:t>　　第二节 2019-2024年铝灰所属行业进出口量分析</w:t>
      </w:r>
      <w:r>
        <w:rPr>
          <w:rFonts w:hint="eastAsia"/>
        </w:rPr>
        <w:br/>
      </w:r>
      <w:r>
        <w:rPr>
          <w:rFonts w:hint="eastAsia"/>
        </w:rPr>
        <w:t>　　　　一、进口分析</w:t>
      </w:r>
      <w:r>
        <w:rPr>
          <w:rFonts w:hint="eastAsia"/>
        </w:rPr>
        <w:br/>
      </w:r>
      <w:r>
        <w:rPr>
          <w:rFonts w:hint="eastAsia"/>
        </w:rPr>
        <w:t>　　　　二、出口分析</w:t>
      </w:r>
      <w:r>
        <w:rPr>
          <w:rFonts w:hint="eastAsia"/>
        </w:rPr>
        <w:br/>
      </w:r>
      <w:r>
        <w:rPr>
          <w:rFonts w:hint="eastAsia"/>
        </w:rPr>
        <w:t>　　第三节 2024-2030年铝灰所属行业进出口市场预测</w:t>
      </w:r>
      <w:r>
        <w:rPr>
          <w:rFonts w:hint="eastAsia"/>
        </w:rPr>
        <w:br/>
      </w:r>
      <w:r>
        <w:rPr>
          <w:rFonts w:hint="eastAsia"/>
        </w:rPr>
        <w:t>　　　　一、进口预测</w:t>
      </w:r>
      <w:r>
        <w:rPr>
          <w:rFonts w:hint="eastAsia"/>
        </w:rPr>
        <w:br/>
      </w:r>
      <w:r>
        <w:rPr>
          <w:rFonts w:hint="eastAsia"/>
        </w:rPr>
        <w:t>　　　　二、出口预测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铝灰国内产品价格走势及影响因素分析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国内产品2019-2024年价格回顾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市场全景调研</w:t>
      </w:r>
      <w:r>
        <w:rPr>
          <w:rFonts w:hint="eastAsia"/>
        </w:rPr>
        <w:br/>
      </w:r>
      <w:r>
        <w:rPr>
          <w:rFonts w:hint="eastAsia"/>
        </w:rPr>
        <w:t>第八章 行业运行状况分析</w:t>
      </w:r>
      <w:r>
        <w:rPr>
          <w:rFonts w:hint="eastAsia"/>
        </w:rPr>
        <w:br/>
      </w:r>
      <w:r>
        <w:rPr>
          <w:rFonts w:hint="eastAsia"/>
        </w:rPr>
        <w:t>　　第一节 行业情况背景</w:t>
      </w:r>
      <w:r>
        <w:rPr>
          <w:rFonts w:hint="eastAsia"/>
        </w:rPr>
        <w:br/>
      </w:r>
      <w:r>
        <w:rPr>
          <w:rFonts w:hint="eastAsia"/>
        </w:rPr>
        <w:t>　　　　一、参与调查企业及其分布情况</w:t>
      </w:r>
      <w:r>
        <w:rPr>
          <w:rFonts w:hint="eastAsia"/>
        </w:rPr>
        <w:br/>
      </w:r>
      <w:r>
        <w:rPr>
          <w:rFonts w:hint="eastAsia"/>
        </w:rPr>
        <w:t>　　　　二、典型企业介绍</w:t>
      </w:r>
      <w:r>
        <w:rPr>
          <w:rFonts w:hint="eastAsia"/>
        </w:rPr>
        <w:br/>
      </w:r>
      <w:r>
        <w:rPr>
          <w:rFonts w:hint="eastAsia"/>
        </w:rPr>
        <w:t>　　第二节 总体效益运行状况</w:t>
      </w:r>
      <w:r>
        <w:rPr>
          <w:rFonts w:hint="eastAsia"/>
        </w:rPr>
        <w:br/>
      </w:r>
      <w:r>
        <w:rPr>
          <w:rFonts w:hint="eastAsia"/>
        </w:rPr>
        <w:t>　　　　一、总体销售效益</w:t>
      </w:r>
      <w:r>
        <w:rPr>
          <w:rFonts w:hint="eastAsia"/>
        </w:rPr>
        <w:br/>
      </w:r>
      <w:r>
        <w:rPr>
          <w:rFonts w:hint="eastAsia"/>
        </w:rPr>
        <w:t>　　　　二、2019-2024年铝灰行业总体盈利能力</w:t>
      </w:r>
      <w:r>
        <w:rPr>
          <w:rFonts w:hint="eastAsia"/>
        </w:rPr>
        <w:br/>
      </w:r>
      <w:r>
        <w:rPr>
          <w:rFonts w:hint="eastAsia"/>
        </w:rPr>
        <w:t>　　　　三、2019-2024年铝灰行业市场总体产值能力</w:t>
      </w:r>
      <w:r>
        <w:rPr>
          <w:rFonts w:hint="eastAsia"/>
        </w:rPr>
        <w:br/>
      </w:r>
      <w:r>
        <w:rPr>
          <w:rFonts w:hint="eastAsia"/>
        </w:rPr>
        <w:t>　　第三节 不同地区行业效益状况对比</w:t>
      </w:r>
      <w:r>
        <w:rPr>
          <w:rFonts w:hint="eastAsia"/>
        </w:rPr>
        <w:br/>
      </w:r>
      <w:r>
        <w:rPr>
          <w:rFonts w:hint="eastAsia"/>
        </w:rPr>
        <w:t>　　　　一、不同地区销售效益状况对比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二、不同地区行业盈利能力状况对比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三、不同地区行业产值状况对比</w:t>
      </w:r>
      <w:r>
        <w:rPr>
          <w:rFonts w:hint="eastAsia"/>
        </w:rPr>
        <w:br/>
      </w:r>
      <w:r>
        <w:rPr>
          <w:rFonts w:hint="eastAsia"/>
        </w:rPr>
        <w:t>　　第四节 类型运行效益对比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一、行业不同类型销售效益状况对比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二、不同类型盈利能力状况对比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三、不同类型产值状况对比</w:t>
      </w:r>
      <w:r>
        <w:rPr>
          <w:rFonts w:hint="eastAsia"/>
        </w:rPr>
        <w:br/>
      </w:r>
      <w:r>
        <w:rPr>
          <w:rFonts w:hint="eastAsia"/>
        </w:rPr>
        <w:t>　　第五节 规模运行效益对比</w:t>
      </w:r>
      <w:r>
        <w:rPr>
          <w:rFonts w:hint="eastAsia"/>
        </w:rPr>
        <w:br/>
      </w:r>
      <w:r>
        <w:rPr>
          <w:rFonts w:hint="eastAsia"/>
        </w:rPr>
        <w:t>　　　　一、行业不同规模销售效益状况对比</w:t>
      </w:r>
      <w:r>
        <w:rPr>
          <w:rFonts w:hint="eastAsia"/>
        </w:rPr>
        <w:br/>
      </w:r>
      <w:r>
        <w:rPr>
          <w:rFonts w:hint="eastAsia"/>
        </w:rPr>
        <w:t>　　　　二、不同规模盈利能力状况对比</w:t>
      </w:r>
      <w:r>
        <w:rPr>
          <w:rFonts w:hint="eastAsia"/>
        </w:rPr>
        <w:br/>
      </w:r>
      <w:r>
        <w:rPr>
          <w:rFonts w:hint="eastAsia"/>
        </w:rPr>
        <w:t>　　　　三、不同规模产值状况对比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2019-2024年中国铝灰产业重点区域运行分析</w:t>
      </w:r>
      <w:r>
        <w:rPr>
          <w:rFonts w:hint="eastAsia"/>
        </w:rPr>
        <w:br/>
      </w:r>
      <w:r>
        <w:rPr>
          <w:rFonts w:hint="eastAsia"/>
        </w:rPr>
        <w:t>　　第一节 2019-2024年东北地区铝灰产业运行情况</w:t>
      </w:r>
      <w:r>
        <w:rPr>
          <w:rFonts w:hint="eastAsia"/>
        </w:rPr>
        <w:br/>
      </w:r>
      <w:r>
        <w:rPr>
          <w:rFonts w:hint="eastAsia"/>
        </w:rPr>
        <w:t>　　第二节 2019-2024年华东地区铝灰产业运行情况</w:t>
      </w:r>
      <w:r>
        <w:rPr>
          <w:rFonts w:hint="eastAsia"/>
        </w:rPr>
        <w:br/>
      </w:r>
      <w:r>
        <w:rPr>
          <w:rFonts w:hint="eastAsia"/>
        </w:rPr>
        <w:t>　　第三节 2019-2024年中南地区铝灰产业运行情况</w:t>
      </w:r>
      <w:r>
        <w:rPr>
          <w:rFonts w:hint="eastAsia"/>
        </w:rPr>
        <w:br/>
      </w:r>
      <w:r>
        <w:rPr>
          <w:rFonts w:hint="eastAsia"/>
        </w:rPr>
        <w:t>　　第四节 2019-2024年华北地区铝灰产业运行情况</w:t>
      </w:r>
      <w:r>
        <w:rPr>
          <w:rFonts w:hint="eastAsia"/>
        </w:rPr>
        <w:br/>
      </w:r>
      <w:r>
        <w:rPr>
          <w:rFonts w:hint="eastAsia"/>
        </w:rPr>
        <w:t>　　第五节 2019-2024年西北地区铝灰产业运行情况</w:t>
      </w:r>
      <w:r>
        <w:rPr>
          <w:rFonts w:hint="eastAsia"/>
        </w:rPr>
        <w:br/>
      </w:r>
      <w:r>
        <w:rPr>
          <w:rFonts w:hint="eastAsia"/>
        </w:rPr>
        <w:t>　　第六节 2019-2024年西南地区铝灰产业运行情况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竞争格局分析</w:t>
      </w:r>
      <w:r>
        <w:rPr>
          <w:rFonts w:hint="eastAsia"/>
        </w:rPr>
        <w:br/>
      </w:r>
      <w:r>
        <w:rPr>
          <w:rFonts w:hint="eastAsia"/>
        </w:rPr>
        <w:t>第十章 中国铝灰行业重点企业竞争力分析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东莞市东城万容再生资源回收站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第二节 铝灰铝渣经营公司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第三节 安阳市金鼎铁合金有限公司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第四节 顺裕再生资源回收有限公司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第五节 青岛振乾坤金属科技有限公司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t>　　第六节 安阳宝达锰业有限公司</w:t>
      </w:r>
      <w:r>
        <w:rPr>
          <w:rFonts w:hint="eastAsia"/>
        </w:rPr>
        <w:br/>
      </w:r>
      <w:r>
        <w:rPr>
          <w:rFonts w:hint="eastAsia"/>
        </w:rPr>
        <w:t>　　　　一、公司基本情况</w:t>
      </w:r>
      <w:r>
        <w:rPr>
          <w:rFonts w:hint="eastAsia"/>
        </w:rPr>
        <w:br/>
      </w:r>
      <w:r>
        <w:rPr>
          <w:rFonts w:hint="eastAsia"/>
        </w:rPr>
        <w:t>　　　　二、公司主要财务指标分析</w:t>
      </w:r>
      <w:r>
        <w:rPr>
          <w:rFonts w:hint="eastAsia"/>
        </w:rPr>
        <w:br/>
      </w:r>
      <w:r>
        <w:rPr>
          <w:rFonts w:hint="eastAsia"/>
        </w:rPr>
        <w:t>　　　　三、公司竞争力</w:t>
      </w:r>
      <w:r>
        <w:rPr>
          <w:rFonts w:hint="eastAsia"/>
        </w:rPr>
        <w:br/>
      </w:r>
      <w:r>
        <w:rPr>
          <w:rFonts w:hint="eastAsia"/>
        </w:rPr>
        <w:t>　　　　四、公司未来战略分析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铝灰行业竞争格局分析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2019-2024年中国铝灰行业集中度分析</w:t>
      </w:r>
      <w:r>
        <w:rPr>
          <w:rFonts w:hint="eastAsia"/>
        </w:rPr>
        <w:br/>
      </w:r>
      <w:r>
        <w:rPr>
          <w:rFonts w:hint="eastAsia"/>
        </w:rPr>
        <w:t>　　第二节 铝灰国内外swot分析</w:t>
      </w:r>
      <w:r>
        <w:rPr>
          <w:rFonts w:hint="eastAsia"/>
        </w:rPr>
        <w:br/>
      </w:r>
      <w:r>
        <w:rPr>
          <w:rFonts w:hint="eastAsia"/>
        </w:rPr>
        <w:t>　　第三节 2024-2030年中国铝灰行业竞争格局预测分析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行业投资分析</w:t>
      </w:r>
      <w:r>
        <w:rPr>
          <w:rFonts w:hint="eastAsia"/>
        </w:rPr>
        <w:br/>
      </w:r>
      <w:r>
        <w:rPr>
          <w:rFonts w:hint="eastAsia"/>
        </w:rPr>
        <w:t>第十二章 中国铝灰行业投资策略分析</w:t>
      </w:r>
      <w:r>
        <w:rPr>
          <w:rFonts w:hint="eastAsia"/>
        </w:rPr>
        <w:br/>
      </w:r>
      <w:r>
        <w:rPr>
          <w:rFonts w:hint="eastAsia"/>
        </w:rPr>
        <w:t>　　第一节 2024年中国铝灰行业投资环境分析</w:t>
      </w:r>
      <w:r>
        <w:rPr>
          <w:rFonts w:hint="eastAsia"/>
        </w:rPr>
        <w:br/>
      </w:r>
      <w:r>
        <w:rPr>
          <w:rFonts w:hint="eastAsia"/>
        </w:rPr>
        <w:t>　　第二节 2024年中国铝灰行业投资趋势分析</w:t>
      </w:r>
      <w:r>
        <w:rPr>
          <w:rFonts w:hint="eastAsia"/>
        </w:rPr>
        <w:br/>
      </w:r>
      <w:r>
        <w:rPr>
          <w:rFonts w:hint="eastAsia"/>
        </w:rPr>
        <w:t>　　第三节 2024年中国铝灰行业产品投资方向</w:t>
      </w:r>
      <w:r>
        <w:rPr>
          <w:rFonts w:hint="eastAsia"/>
        </w:rPr>
        <w:br/>
      </w:r>
      <w:r>
        <w:rPr>
          <w:rFonts w:hint="eastAsia"/>
        </w:rPr>
        <w:t>　　第四节 2024-2030年中国铝灰行业投资收益预测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二、2024-2030年中国铝灰行业工业总产值预测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三、2024-2030年中国铝灰行业销售收入预测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四、2024-2030年中国铝灰行业市场容量预测</w:t>
      </w:r>
      <w:r>
        <w:rPr>
          <w:rFonts w:hint="eastAsia"/>
        </w:rPr>
        <w:br/>
      </w:r>
      <w:r>
        <w:rPr>
          <w:rFonts w:hint="eastAsia"/>
        </w:rPr>
        <w:t>　　　　五、2024-2030年中国铝灰行业利润预测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中国铝灰行业投资风险分析</w:t>
      </w:r>
      <w:r>
        <w:rPr>
          <w:rFonts w:hint="eastAsia"/>
        </w:rPr>
        <w:br/>
      </w:r>
      <w:r>
        <w:rPr>
          <w:rFonts w:hint="eastAsia"/>
        </w:rPr>
        <w:t>　　第一节 中国铝灰行业内部风险分析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二、技术水平风险分析</w:t>
      </w:r>
      <w:r>
        <w:rPr>
          <w:rFonts w:hint="eastAsia"/>
        </w:rPr>
        <w:br/>
      </w:r>
      <w:r>
        <w:rPr>
          <w:rFonts w:hint="eastAsia"/>
        </w:rPr>
        <w:t>　　　　三、企业竞争风险分析</w:t>
      </w:r>
      <w:r>
        <w:rPr>
          <w:rFonts w:hint="eastAsia"/>
        </w:rPr>
        <w:br/>
      </w:r>
      <w:r>
        <w:rPr>
          <w:rFonts w:hint="eastAsia"/>
        </w:rPr>
        <w:t>　　　　四、企业出口风险分析</w:t>
      </w:r>
      <w:r>
        <w:rPr>
          <w:rFonts w:hint="eastAsia"/>
        </w:rPr>
        <w:br/>
      </w:r>
      <w:r>
        <w:rPr>
          <w:rFonts w:hint="eastAsia"/>
        </w:rPr>
        <w:t>　　第二节 中国铝灰行业外部风险分析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三、关联行业风险分析</w:t>
      </w:r>
      <w:r>
        <w:rPr>
          <w:rFonts w:hint="eastAsia"/>
        </w:rPr>
        <w:br/>
      </w:r>
      <w:r>
        <w:rPr>
          <w:rFonts w:hint="eastAsia"/>
        </w:rPr>
        <w:t>　　第三节 中国铝灰行业投资风险分析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</w:t>
      </w:r>
      <w:r>
        <w:rPr>
          <w:rFonts w:hint="eastAsia"/>
        </w:rPr>
        <w:br/>
      </w:r>
      <w:r>
        <w:rPr>
          <w:rFonts w:hint="eastAsia"/>
        </w:rPr>
        <w:t>　　　　四、进入退出风险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市场预测及行业项目投资建议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外销与内销优势分析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二、投资营销模式</w:t>
      </w:r>
      <w:r>
        <w:rPr>
          <w:rFonts w:hint="eastAsia"/>
        </w:rPr>
        <w:br/>
      </w:r>
      <w:r>
        <w:rPr>
          <w:rFonts w:hint="eastAsia"/>
        </w:rPr>
        <w:t>　　　　　　1 、铝灰企业的国内营销模式建议</w:t>
      </w:r>
      <w:r>
        <w:rPr>
          <w:rFonts w:hint="eastAsia"/>
        </w:rPr>
        <w:br/>
      </w:r>
      <w:r>
        <w:rPr>
          <w:rFonts w:hint="eastAsia"/>
        </w:rPr>
        <w:t>　　　　　　2 、铝灰企业海外营销模式建议</w:t>
      </w:r>
      <w:r>
        <w:rPr>
          <w:rFonts w:hint="eastAsia"/>
        </w:rPr>
        <w:br/>
      </w:r>
      <w:r>
        <w:rPr>
          <w:rFonts w:hint="eastAsia"/>
        </w:rPr>
        <w:t>　　第三节 2024-2030年全国市场规模趋势</w:t>
      </w:r>
      <w:r>
        <w:rPr>
          <w:rFonts w:hint="eastAsia"/>
        </w:rPr>
        <w:br/>
      </w:r>
      <w:r>
        <w:rPr>
          <w:rFonts w:hint="eastAsia"/>
        </w:rPr>
        <w:t>　　第四节 2024-2030年全国投资规模预测</w:t>
      </w:r>
      <w:r>
        <w:rPr>
          <w:rFonts w:hint="eastAsia"/>
        </w:rPr>
        <w:br/>
      </w:r>
      <w:r>
        <w:rPr>
          <w:rFonts w:hint="eastAsia"/>
        </w:rPr>
        <w:t>　　第五节 2024-2030年市场盈利预测</w:t>
      </w:r>
      <w:r>
        <w:rPr>
          <w:rFonts w:hint="eastAsia"/>
        </w:rPr>
        <w:br/>
      </w:r>
      <w:r>
        <w:rPr>
          <w:rFonts w:hint="eastAsia"/>
        </w:rPr>
        <w:t>　　第六节 投资策略与建议</w:t>
      </w:r>
      <w:r>
        <w:rPr>
          <w:rFonts w:hint="eastAsia"/>
        </w:rPr>
        <w:br/>
      </w:r>
      <w:r>
        <w:rPr>
          <w:rFonts w:hint="eastAsia"/>
        </w:rPr>
        <w:t>　　　　一、企业资本结构选择</w:t>
      </w:r>
      <w:r>
        <w:rPr>
          <w:rFonts w:hint="eastAsia"/>
        </w:rPr>
        <w:br/>
      </w:r>
      <w:r>
        <w:rPr>
          <w:rFonts w:hint="eastAsia"/>
        </w:rPr>
        <w:t>　　　　　　1 、铝灰企业国内资本市场的运作建议</w:t>
      </w:r>
      <w:r>
        <w:rPr>
          <w:rFonts w:hint="eastAsia"/>
        </w:rPr>
        <w:br/>
      </w:r>
      <w:r>
        <w:rPr>
          <w:rFonts w:hint="eastAsia"/>
        </w:rPr>
        <w:t>　　　　　　2 、铝灰企业海外资本市场的运作建议</w:t>
      </w:r>
      <w:r>
        <w:rPr>
          <w:rFonts w:hint="eastAsia"/>
        </w:rPr>
        <w:br/>
      </w:r>
      <w:r>
        <w:rPr>
          <w:rFonts w:hint="eastAsia"/>
        </w:rPr>
        <w:t>　　　　二、企业战略选择</w:t>
      </w:r>
      <w:r>
        <w:rPr>
          <w:rFonts w:hint="eastAsia"/>
        </w:rPr>
        <w:br/>
      </w:r>
      <w:r>
        <w:rPr>
          <w:rFonts w:hint="eastAsia"/>
        </w:rPr>
        <w:t>　　第七节 (中^智^林)项目投资建议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铝灰行业历程</w:t>
      </w:r>
      <w:r>
        <w:rPr>
          <w:rFonts w:hint="eastAsia"/>
        </w:rPr>
        <w:br/>
      </w:r>
      <w:r>
        <w:rPr>
          <w:rFonts w:hint="eastAsia"/>
        </w:rPr>
        <w:t>　　图表 铝灰行业生命周期</w:t>
      </w:r>
      <w:r>
        <w:rPr>
          <w:rFonts w:hint="eastAsia"/>
        </w:rPr>
        <w:br/>
      </w:r>
      <w:r>
        <w:rPr>
          <w:rFonts w:hint="eastAsia"/>
        </w:rPr>
        <w:t>　　图表 铝灰行业产业链分析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2019-2024年中国铝灰行业市场规模及增长情况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2019-2024年铝灰行业市场容量分析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2019-2024年中国铝灰行业产能统计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2019-2024年中国铝灰行业产量及增长趋势</w:t>
      </w:r>
      <w:r>
        <w:rPr>
          <w:rFonts w:hint="eastAsia"/>
        </w:rPr>
        <w:br/>
      </w:r>
      <w:r>
        <w:rPr>
          <w:rFonts w:hint="eastAsia"/>
        </w:rPr>
        <w:t>　　图表 铝灰行业动态</w:t>
      </w:r>
      <w:r>
        <w:rPr>
          <w:rFonts w:hint="eastAsia"/>
        </w:rPr>
        <w:br/>
      </w:r>
      <w:r>
        <w:rPr>
          <w:rFonts w:hint="eastAsia"/>
        </w:rPr>
        <w:t>　　图表 2019-2024年中国铝灰市场需求量及增速统计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2024年中国铝灰行业需求领域分布格局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2019-2024年中国铝灰行业销售收入分析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2019-2024年中国铝灰行业盈利情况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2019-2024年中国铝灰行业利润总额统计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2019-2024年中国铝灰进口数量分析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2019-2024年中国铝灰进口金额分析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2019-2024年中国铝灰出口数量分析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2019-2024年中国铝灰出口金额分析</w:t>
      </w:r>
      <w:r>
        <w:rPr>
          <w:rFonts w:hint="eastAsia"/>
        </w:rPr>
        <w:br/>
      </w:r>
      <w:r>
        <w:rPr>
          <w:rFonts w:hint="eastAsia"/>
        </w:rPr>
        <w:t>　　图表 2024年中国铝灰进口国家及地区分析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2024年中国铝灰出口国家及地区分析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2019-2024年中国铝灰行业企业数量情况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2019-2024年中国铝灰行业企业平均规模情况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**地区铝灰市场规模及增长情况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**地区铝灰行业市场需求情况</w:t>
      </w:r>
      <w:r>
        <w:rPr>
          <w:rFonts w:hint="eastAsia"/>
        </w:rPr>
        <w:br/>
      </w:r>
      <w:r>
        <w:rPr>
          <w:rFonts w:hint="eastAsia"/>
        </w:rPr>
        <w:t>　　图表 **地区铝灰市场规模及增长情况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**地区铝灰行业市场需求情况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铝灰重点企业（一）基本信息</w:t>
      </w:r>
      <w:r>
        <w:rPr>
          <w:rFonts w:hint="eastAsia"/>
        </w:rPr>
        <w:br/>
      </w:r>
      <w:r>
        <w:rPr>
          <w:rFonts w:hint="eastAsia"/>
        </w:rPr>
        <w:t>　　图表 铝灰重点企业（一）经营情况分析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铝灰重点企业（一）主要经济指标情况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铝灰重点企业（一）盈利能力情况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铝灰重点企业（一）偿债能力情况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铝灰重点企业（一）运营能力情况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铝灰重点企业（一）成长能力情况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铝灰重点企业（二）基本信息</w:t>
      </w:r>
      <w:r>
        <w:rPr>
          <w:rFonts w:hint="eastAsia"/>
        </w:rPr>
        <w:br/>
      </w:r>
      <w:r>
        <w:rPr>
          <w:rFonts w:hint="eastAsia"/>
        </w:rPr>
        <w:t>　　图表 铝灰重点企业（二）经营情况分析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铝灰重点企业（二）主要经济指标情况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铝灰重点企业（二）盈利能力情况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铝灰重点企业（二）偿债能力情况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铝灰重点企业（二）运营能力情况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铝灰重点企业（二）成长能力情况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铝灰重点企业（三）基本信息</w:t>
      </w:r>
      <w:r>
        <w:rPr>
          <w:rFonts w:hint="eastAsia"/>
        </w:rPr>
        <w:br/>
      </w:r>
      <w:r>
        <w:rPr>
          <w:rFonts w:hint="eastAsia"/>
        </w:rPr>
        <w:t>　　图表 铝灰重点企业（三）经营情况分析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铝灰重点企业（三）主要经济指标情况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铝灰重点企业（三）盈利能力情况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铝灰重点企业（三）偿债能力情况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铝灰重点企业（三）运营能力情况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铝灰重点企业（三）成长能力情况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2024-2030年中国铝灰行业产能预测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2024-2030年中国铝灰行业产量预测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2024-2030年中国铝灰市场需求量预测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2024-2030年中国铝灰行业供需平衡预测</w:t>
      </w:r>
      <w:r>
        <w:rPr>
          <w:rFonts w:hint="eastAsia"/>
        </w:rPr>
        <w:br/>
      </w:r>
      <w:r>
        <w:rPr>
          <w:rFonts w:hint="eastAsia"/>
        </w:rPr>
        <w:t>　　图表 2024-2030年中国铝灰行业风险分析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2024-2030年中国铝灰行业市场容量预测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2024-2030年中国铝灰行业市场规模预测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2024-2030年中国铝灰市场前景分析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2024-2030年中国铝灰行业发展趋势预测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f4146bf341041c8" w:history="1">
        <w:r>
          <w:rPr>
            <w:rStyle w:val="Hyperlink"/>
          </w:rPr>
          <w:t>2024-2030年中国铝灰发展现状分析及前景趋势报告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f4146bf341041c8" w:history="1">
        <w:r>
          <w:rPr>
            <w:rStyle w:val="Hyperlink"/>
          </w:rPr>
          <w:t>https://www.20087.com/7/69/LvHuiFaZhanQuShiFenXi.html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75eb90258ba4958" w:history="1">
      <w:r>
        <w:rPr>
          <w:rStyle w:val="Hyperlink"/>
        </w:rPr>
        <w:t>2024-2030年中国铝灰发展现状分析及前景趋势报告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LvHuiFaZhanQuShiFenXi.html" TargetMode="External" Id="R1f4146bf341041c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LvHuiFaZhanQuShiFenXi.html" TargetMode="External" Id="R275eb90258ba49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74</cp:revision>
  <dcterms:created xsi:type="dcterms:W3CDTF">2024-04-08T04:42:00Z</dcterms:created>
  <dcterms:modified xsi:type="dcterms:W3CDTF">2024-04-08T05:42:00Z</dcterms:modified>
  <dc:subject>2024-2030年中国铝灰发展现状分析及前景趋势报告</dc:subject>
  <dc:title>2024-2030年中国铝灰发展现状分析及前景趋势报告</dc:title>
  <cp:keywords>2024-2030年中国铝灰发展现状分析及前景趋势报告</cp:keywords>
  <dc:description>2024-2030年中国铝灰发展现状分析及前景趋势报告</dc:description>
</cp:coreProperties>
</file>