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8340640f54c4f" w:history="1">
              <w:r>
                <w:rPr>
                  <w:rStyle w:val="Hyperlink"/>
                </w:rPr>
                <w:t>2026-2032年全球与中国光伏行业石墨行业研究分析及发展前景预测报告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8340640f54c4f" w:history="1">
              <w:r>
                <w:rPr>
                  <w:rStyle w:val="Hyperlink"/>
                </w:rPr>
                <w:t>2026-2032年全球与中国光伏行业石墨行业研究分析及发展前景预测报告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8340640f54c4f" w:history="1">
                <w:r>
                  <w:rPr>
                    <w:rStyle w:val="Hyperlink"/>
                  </w:rPr>
                  <w:t>https://www.20087.com/7/99/GuangFuHangYeShiMoDeQianJing.html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行业石墨是用于单晶硅生长炉（如直拉法CZ炉）热场系统的高纯、高密度、各向同性石墨材料，承担坩埚、加热器、保温筒等关键部件功能，直接影响硅棒纯度、氧含量及晶体完整性。光伏行业石墨要求灰分1.72 g/cm³、抗折强度&gt;40 MPa，并具备优异高温稳定性（&gt;1600℃）与低热膨胀系数。在N型TOPCon与HJT电池普及背景下，对石墨件洁净度与结构均匀性提出更高要求；在大尺寸硅片（210mm）趋势下，则需优化热场设计以抑制热应力。然而，在反复热循环中，石墨氧化与微裂纹扩展仍是寿命限制主因，且高端产品长期依赖进口。</w:t>
      </w:r>
      <w:r>
        <w:rPr>
          <w:rFonts w:hint="eastAsia"/>
        </w:rPr>
        <w:br/>
      </w:r>
      <w:r>
        <w:rPr>
          <w:rFonts w:hint="eastAsia"/>
        </w:rPr>
        <w:t>　　未来，光伏行业石墨将向涂层强化、再生利用与复合结构方向突破。市场调研网指出，SiC或PyC（热解碳）涂层将大大提升抗氧化性与使用寿命；废石墨件回收提纯技术将降低原材料成本与碳足迹。在制造端，3D打印近净成形将实现复杂热场结构一体化制造，减少机加工损耗。此外，石墨-碳碳复合材料将用于超高温度区段以提升整体热效率。随着光伏产能持续扩张与降本压力加剧，具备高纯度、长寿命与循环经济属性的新一代光伏石墨材料，将持续作为高效硅片制造重要的热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8340640f54c4f" w:history="1">
        <w:r>
          <w:rPr>
            <w:rStyle w:val="Hyperlink"/>
          </w:rPr>
          <w:t>2026-2032年全球与中国光伏行业石墨行业研究分析及发展前景预测报告</w:t>
        </w:r>
      </w:hyperlink>
      <w:r>
        <w:rPr>
          <w:rFonts w:hint="eastAsia"/>
        </w:rPr>
        <w:t>》基于统计局、相关行业协会及科研机构的详实数据，系统呈现光伏行业石墨行业市场规模、技术发展现状及未来趋势，客观分析光伏行业石墨行业竞争格局与主要企业经营状况。报告从光伏行业石墨供需关系、政策环境等维度，评估了光伏行业石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按产品类型细分，全球光伏行业石墨市场规模2021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模压石墨</w:t>
      </w:r>
      <w:r>
        <w:rPr>
          <w:rFonts w:hint="eastAsia"/>
        </w:rPr>
        <w:br/>
      </w:r>
      <w:r>
        <w:rPr>
          <w:rFonts w:hint="eastAsia"/>
        </w:rPr>
        <w:t>　　　　1.3.3 等静压石墨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按应用细分，全球光伏行业石墨市场规模2021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热区技术</w:t>
      </w:r>
      <w:r>
        <w:rPr>
          <w:rFonts w:hint="eastAsia"/>
        </w:rPr>
        <w:br/>
      </w:r>
      <w:r>
        <w:rPr>
          <w:rFonts w:hint="eastAsia"/>
        </w:rPr>
        <w:t>　　　　1.4.3 电极</w:t>
      </w:r>
      <w:r>
        <w:rPr>
          <w:rFonts w:hint="eastAsia"/>
        </w:rPr>
        <w:br/>
      </w:r>
      <w:r>
        <w:rPr>
          <w:rFonts w:hint="eastAsia"/>
        </w:rPr>
        <w:t>　　　　1.4.4 光伏制造组件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光伏行业石墨行业发展总体概况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光伏行业石墨行业发展主要特点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光伏行业石墨行业发展影响因素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光伏行业石墨有利因素</w:t>
      </w:r>
      <w:r>
        <w:rPr>
          <w:rFonts w:hint="eastAsia"/>
        </w:rPr>
        <w:br/>
      </w:r>
      <w:r>
        <w:rPr>
          <w:rFonts w:hint="eastAsia"/>
        </w:rPr>
        <w:t>　　　　1.5.3 .2 光伏行业石墨不利因素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全球市场，近三年光伏行业石墨主要企业占有率及排名（按销量）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光伏行业石墨主要企业在国际市场占有率（按销量，2023-2026）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2025年光伏行业石墨主要企业在国际市场排名（按销量）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全球市场主要企业光伏行业石墨销量（2023-2026）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全球市场，近三年光伏行业石墨主要企业占有率及排名（按收入）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光伏行业石墨主要企业在国际市场占有率（按收入，2023-2026）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2025年光伏行业石墨主要企业在国际市场排名（按收入）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全球市场主要企业光伏行业石墨销售收入（2023-2026）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全球市场主要企业光伏行业石墨销售价格（2023-2026）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中国市场，近三年光伏行业石墨主要企业占有率及排名（按销量）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光伏行业石墨主要企业在中国市场占有率（按销量，2023-2026）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2025年光伏行业石墨主要企业在中国市场排名（按销量）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中国市场主要企业光伏行业石墨销量（2023-2026）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中国市场，近三年光伏行业石墨主要企业占有率及排名（按收入）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光伏行业石墨主要企业在中国市场占有率（按收入，2023-2026）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2025年光伏行业石墨主要企业在中国市场排名（按收入）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中国市场主要企业光伏行业石墨销售收入（2023-2026）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全球主要厂商光伏行业石墨总部及产地分布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全球主要厂商成立时间及光伏行业石墨商业化日期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全球主要厂商光伏行业石墨产品类型及应用</w:t>
      </w:r>
      <w:r>
        <w:rPr>
          <w:rFonts w:hint="eastAsia"/>
        </w:rPr>
        <w:br/>
      </w:r>
      <w:r>
        <w:rPr>
          <w:rFonts w:hint="eastAsia"/>
        </w:rPr>
        <w:t>　　2.9 光伏行业石墨行业集中度、竞争程度分析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光伏行业石墨行业集中度分析：2025年全球Top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全球光伏行业石墨第一梯队、第二梯队和第三梯队生产商（品牌）及市场份额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全球光伏行业石墨总体规模分析</w:t>
      </w:r>
      <w:r>
        <w:rPr>
          <w:rFonts w:hint="eastAsia"/>
        </w:rPr>
        <w:br/>
      </w:r>
      <w:r>
        <w:rPr>
          <w:rFonts w:hint="eastAsia"/>
        </w:rPr>
        <w:t>　　3.1 全球光伏行业石墨供需现状及预测（2021-2032）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全球光伏行业石墨产能、产量、产能利用率及发展趋势（2021-2032）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全球光伏行业石墨产量、需求量及发展趋势（2021-2032）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全球主要地区光伏行业石墨产量及发展趋势（2021-2032）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全球主要地区光伏行业石墨产量（2021-2026）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全球主要地区光伏行业石墨产量（2027-2032）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全球主要地区光伏行业石墨产量市场份额（2021-2032）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中国光伏行业石墨供需现状及预测（2021-2032）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中国光伏行业石墨产能、产量、产能利用率及发展趋势（2021-2032）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中国光伏行业石墨产量、市场需求量及发展趋势（2021-2032）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中国市场光伏行业石墨进出口（2021-2032）</w:t>
      </w:r>
      <w:r>
        <w:rPr>
          <w:rFonts w:hint="eastAsia"/>
        </w:rPr>
        <w:br/>
      </w:r>
      <w:r>
        <w:rPr>
          <w:rFonts w:hint="eastAsia"/>
        </w:rPr>
        <w:t>　　3.4 全球光伏行业石墨销量及销售额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全球市场光伏行业石墨销售额（2021-2032）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全球市场光伏行业石墨销量（2021-2032）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全球市场光伏行业石墨价格趋势（2021-2032）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全球光伏行业石墨主要地区分析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全球主要地区光伏行业石墨市场规模分析：2021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全球主要地区光伏行业石墨销售收入及市场份额（2021-2026）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全球主要地区光伏行业石墨销售收入预测（2027-2032）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全球主要地区光伏行业石墨销量分析：2021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全球主要地区光伏行业石墨销量及市场份额（2021-2026）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全球主要地区光伏行业石墨销量及市场份额预测（2027-2032）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北美市场光伏行业石墨销量、收入及增长率（2021-2032）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欧洲市场光伏行业石墨销量、收入及增长率（2021-2032）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中国市场光伏行业石墨销量、收入及增长率（2021-2032）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日本市场光伏行业石墨销量、收入及增长率（2021-2032）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东南亚市场光伏行业石墨销量、收入及增长率（2021-2032）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印度市场光伏行业石墨销量、收入及增长率（2021-2032）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南美市场光伏行业石墨销量、收入及增长率（2021-2032）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中东市场光伏行业石墨销量、收入及增长率（2021-2032）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光伏行业石墨销量、收入、价格及毛利率（2021-2026）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不同产品类型光伏行业石墨分析</w:t>
      </w:r>
      <w:r>
        <w:rPr>
          <w:rFonts w:hint="eastAsia"/>
        </w:rPr>
        <w:br/>
      </w:r>
      <w:r>
        <w:rPr>
          <w:rFonts w:hint="eastAsia"/>
        </w:rPr>
        <w:t>　　6.1 全球不同产品类型光伏行业石墨销量（2021-2032）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全球不同产品类型光伏行业石墨销量及市场份额（2021-2026）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全球不同产品类型光伏行业石墨销量预测（2027-2032）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全球不同产品类型光伏行业石墨收入（2021-2032）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全球不同产品类型光伏行业石墨收入及市场份额（2021-2026）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全球不同产品类型光伏行业石墨收入预测（2027-2032）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全球不同产品类型光伏行业石墨价格走势（2021-2032）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中国不同产品类型光伏行业石墨销量（2021-2032）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中国不同产品类型光伏行业石墨销量及市场份额（2021-2026）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中国不同产品类型光伏行业石墨销量预测（2027-2032）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中国不同产品类型光伏行业石墨收入（2021-2032）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中国不同产品类型光伏行业石墨收入及市场份额（2021-2026）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中国不同产品类型光伏行业石墨收入预测（2027-2032）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不同应用光伏行业石墨分析</w:t>
      </w:r>
      <w:r>
        <w:rPr>
          <w:rFonts w:hint="eastAsia"/>
        </w:rPr>
        <w:br/>
      </w:r>
      <w:r>
        <w:rPr>
          <w:rFonts w:hint="eastAsia"/>
        </w:rPr>
        <w:t>　　7.1 全球不同应用光伏行业石墨销量（2021-2032）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全球不同应用光伏行业石墨销量及市场份额（2021-2026）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全球不同应用光伏行业石墨销量预测（2027-2032）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全球不同应用光伏行业石墨收入（2021-2032）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全球不同应用光伏行业石墨收入及市场份额（2021-2026）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全球不同应用光伏行业石墨收入预测（2027-2032）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全球不同应用光伏行业石墨价格走势（2021-2032）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中国不同应用光伏行业石墨销量（2021-2032）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中国不同应用光伏行业石墨销量及市场份额（2021-2026）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中国不同应用光伏行业石墨销量预测（2027-2032）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中国不同应用光伏行业石墨收入（2021-2032）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中国不同应用光伏行业石墨收入及市场份额（2021-2026）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中国不同应用光伏行业石墨收入预测（2027-2032）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光伏行业石墨行业发展趋势</w:t>
      </w:r>
      <w:r>
        <w:rPr>
          <w:rFonts w:hint="eastAsia"/>
        </w:rPr>
        <w:br/>
      </w:r>
      <w:r>
        <w:rPr>
          <w:rFonts w:hint="eastAsia"/>
        </w:rPr>
        <w:t>　　8.2 光伏行业石墨行业主要驱动因素</w:t>
      </w:r>
      <w:r>
        <w:rPr>
          <w:rFonts w:hint="eastAsia"/>
        </w:rPr>
        <w:br/>
      </w:r>
      <w:r>
        <w:rPr>
          <w:rFonts w:hint="eastAsia"/>
        </w:rPr>
        <w:t>　　8.3 光伏行业石墨中国企业SWOT分析</w:t>
      </w:r>
      <w:r>
        <w:rPr>
          <w:rFonts w:hint="eastAsia"/>
        </w:rPr>
        <w:br/>
      </w:r>
      <w:r>
        <w:rPr>
          <w:rFonts w:hint="eastAsia"/>
        </w:rPr>
        <w:t>　　8.4 中国光伏行业石墨行业政策环境分析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光伏行业石墨行业产业链简介</w:t>
      </w:r>
      <w:r>
        <w:rPr>
          <w:rFonts w:hint="eastAsia"/>
        </w:rPr>
        <w:br/>
      </w:r>
      <w:r>
        <w:rPr>
          <w:rFonts w:hint="eastAsia"/>
        </w:rPr>
        <w:t>　　　　9.1.1 光伏行业石墨行业供应链分析</w:t>
      </w:r>
      <w:r>
        <w:rPr>
          <w:rFonts w:hint="eastAsia"/>
        </w:rPr>
        <w:br/>
      </w:r>
      <w:r>
        <w:rPr>
          <w:rFonts w:hint="eastAsia"/>
        </w:rPr>
        <w:t>　　　　9.1.2 光伏行业石墨主要原料及供应情况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光伏行业石墨行业采购模式</w:t>
      </w:r>
      <w:r>
        <w:rPr>
          <w:rFonts w:hint="eastAsia"/>
        </w:rPr>
        <w:br/>
      </w:r>
      <w:r>
        <w:rPr>
          <w:rFonts w:hint="eastAsia"/>
        </w:rPr>
        <w:t>　　9.3 光伏行业石墨行业生产模式</w:t>
      </w:r>
      <w:r>
        <w:rPr>
          <w:rFonts w:hint="eastAsia"/>
        </w:rPr>
        <w:br/>
      </w:r>
      <w:r>
        <w:rPr>
          <w:rFonts w:hint="eastAsia"/>
        </w:rPr>
        <w:t>　　9.4 光伏行业石墨行业销售模式及销售渠道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按产品类型细分，全球光伏行业石墨市场规模2021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按应用细分，全球光伏行业石墨市场规模（CAGR）2021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光伏行业石墨行业发展主要特点</w:t>
      </w:r>
      <w:r>
        <w:rPr>
          <w:rFonts w:hint="eastAsia"/>
        </w:rPr>
        <w:br/>
      </w:r>
      <w:r>
        <w:rPr>
          <w:rFonts w:hint="eastAsia"/>
        </w:rPr>
        <w:t>　　表 4： 光伏行业石墨行业发展有利因素分析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光伏行业石墨行业发展不利因素分析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进入光伏行业石墨行业壁垒</w:t>
      </w:r>
      <w:r>
        <w:rPr>
          <w:rFonts w:hint="eastAsia"/>
        </w:rPr>
        <w:br/>
      </w:r>
      <w:r>
        <w:rPr>
          <w:rFonts w:hint="eastAsia"/>
        </w:rPr>
        <w:t>　　表 7： 光伏行业石墨主要企业在国际市场占有率（按销量，2023-2026）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2025年光伏行业石墨主要企业在国际市场排名（按销量）&amp;（吨）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全球市场主要企业光伏行业石墨销量（2023-2026）&amp;（吨）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光伏行业石墨主要企业在国际市场占有率（按收入，2023-2026）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2025年光伏行业石墨主要企业在国际市场排名（按收入）&amp;（万元）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全球市场主要企业光伏行业石墨销售收入（2023-2026）&amp;（万元）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全球市场主要企业光伏行业石墨销售价格（2023-2026）&amp;（元/吨）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光伏行业石墨主要企业在中国市场占有率（按销量，2023-2026）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2025年光伏行业石墨主要企业在中国市场排名（按销量）&amp;（吨）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中国市场主要企业光伏行业石墨销量（2023-2026）&amp;（吨）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光伏行业石墨主要企业在中国市场占有率（按收入，2023-2026）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2025年光伏行业石墨主要企业在中国市场排名（按收入）&amp;（万元）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中国市场主要企业光伏行业石墨销售收入（2023-2026）&amp;（万元）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全球主要厂商光伏行业石墨总部及产地分布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全球主要厂商成立时间及光伏行业石墨商业化日期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全球主要厂商光伏行业石墨产品类型及应用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2025年全球光伏行业石墨主要厂商市场地位（第一梯队、第二梯队和第三梯队）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全球光伏行业石墨市场投资、并购等现状分析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全球主要地区光伏行业石墨产量增速（CAGR）：（2021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全球主要地区光伏行业石墨产量（2021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全球主要地区光伏行业石墨产量（2021-2026）&amp;（吨）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全球主要地区光伏行业石墨产量（2027-2032）&amp;（吨）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全球主要地区光伏行业石墨产量市场份额（2021-2026）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全球主要地区光伏行业石墨产量市场份额（2027-2032）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中国市场光伏行业石墨产量、销量、进出口（2021-2026）&amp;（吨）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中国市场光伏行业石墨产量、销量、进出口预测（2027-2032）&amp;（吨）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全球主要地区光伏行业石墨销售收入增速：（2021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全球主要地区光伏行业石墨销售收入（2021-2026）&amp;（万元）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全球主要地区光伏行业石墨销售收入市场份额（2021-2026）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全球主要地区光伏行业石墨收入（2027-2032）&amp;（万元）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全球主要地区光伏行业石墨收入市场份额（2027-2032）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全球主要地区光伏行业石墨销量（吨）：2021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全球主要地区光伏行业石墨销量（2021-2026）&amp;（吨）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全球主要地区光伏行业石墨销量市场份额（2021-2026）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全球主要地区光伏行业石墨销量（2027-2032）&amp;（吨）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全球主要地区光伏行业石墨销量份额（2027-2032）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光伏行业石墨生产基地、销售区域、竞争对手及市场地位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光伏行业石墨产品规格、参数及市场应用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光伏行业石墨销量（吨）、收入（万元）、价格（元/吨）及毛利率（2021-2026）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全球不同产品类型光伏行业石墨销量（2021-2026）&amp;（吨）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全球不同产品类型光伏行业石墨销量市场份额（2021-2026）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全球不同产品类型光伏行业石墨销量预测（2027-2032）&amp;（吨）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全球市场不同产品类型光伏行业石墨销量市场份额预测（2027-2032）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全球不同产品类型光伏行业石墨收入（2021-2026）&amp;（万元）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全球不同产品类型光伏行业石墨收入市场份额（2021-2026）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全球不同产品类型光伏行业石墨收入预测（2027-2032）&amp;（万元）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全球不同产品类型光伏行业石墨收入市场份额预测（2027-2032）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中国不同产品类型光伏行业石墨销量（2021-2026）&amp;（吨）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中国不同产品类型光伏行业石墨销量市场份额（2021-2026）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中国不同产品类型光伏行业石墨销量预测（2027-2032）&amp;（吨）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全球市场不同产品类型光伏行业石墨销量市场份额预测（2027-2032）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中国不同产品类型光伏行业石墨收入（2021-2026）&amp;（万元）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中国不同产品类型光伏行业石墨收入市场份额（2021-2026）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中国不同产品类型光伏行业石墨收入预测（2027-2032）&amp;（万元）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中国不同产品类型光伏行业石墨收入市场份额预测（2027-2032）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全球不同应用光伏行业石墨销量（2021-2026）&amp;（吨）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全球不同应用光伏行业石墨销量市场份额（2021-2026）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全球不同应用光伏行业石墨销量预测（2027-2032）&amp;（吨）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全球市场不同应用光伏行业石墨销量市场份额预测（2027-2032）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全球不同应用光伏行业石墨收入（2021-2026）&amp;（万元）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全球不同应用光伏行业石墨收入市场份额（2021-2026）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全球不同应用光伏行业石墨收入预测（2027-2032）&amp;（万元）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全球不同应用光伏行业石墨收入市场份额预测（2027-2032）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中国不同应用光伏行业石墨销量（2021-2026）&amp;（吨）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中国不同应用光伏行业石墨销量市场份额（2021-2026）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中国不同应用光伏行业石墨销量预测（2027-2032）&amp;（吨）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中国市场不同应用光伏行业石墨销量市场份额预测（2027-2032）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中国不同应用光伏行业石墨收入（2021-2026）&amp;（万元）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中国不同应用光伏行业石墨收入市场份额（2021-2026）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中国不同应用光伏行业石墨收入预测（2027-2032）&amp;（万元）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中国不同应用光伏行业石墨收入市场份额预测（2027-2032）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光伏行业石墨行业发展趋势</w:t>
      </w:r>
      <w:r>
        <w:rPr>
          <w:rFonts w:hint="eastAsia"/>
        </w:rPr>
        <w:br/>
      </w:r>
      <w:r>
        <w:rPr>
          <w:rFonts w:hint="eastAsia"/>
        </w:rPr>
        <w:t>　　表 141： 光伏行业石墨行业主要驱动因素</w:t>
      </w:r>
      <w:r>
        <w:rPr>
          <w:rFonts w:hint="eastAsia"/>
        </w:rPr>
        <w:br/>
      </w:r>
      <w:r>
        <w:rPr>
          <w:rFonts w:hint="eastAsia"/>
        </w:rPr>
        <w:t>　　表 142： 光伏行业石墨行业供应链分析</w:t>
      </w:r>
      <w:r>
        <w:rPr>
          <w:rFonts w:hint="eastAsia"/>
        </w:rPr>
        <w:br/>
      </w:r>
      <w:r>
        <w:rPr>
          <w:rFonts w:hint="eastAsia"/>
        </w:rPr>
        <w:t>　　表 143： 光伏行业石墨上游原料供应商</w:t>
      </w:r>
      <w:r>
        <w:rPr>
          <w:rFonts w:hint="eastAsia"/>
        </w:rPr>
        <w:br/>
      </w:r>
      <w:r>
        <w:rPr>
          <w:rFonts w:hint="eastAsia"/>
        </w:rPr>
        <w:t>　　表 144： 光伏行业石墨主要地区不同应用客户分析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光伏行业石墨典型经销商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光伏行业石墨产品图片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全球不同产品类型光伏行业石墨销售额2021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全球不同产品类型光伏行业石墨市场份额2025 &amp; 2032</w:t>
      </w:r>
      <w:r>
        <w:rPr>
          <w:rFonts w:hint="eastAsia"/>
        </w:rPr>
        <w:br/>
      </w:r>
      <w:r>
        <w:rPr>
          <w:rFonts w:hint="eastAsia"/>
        </w:rPr>
        <w:t>　　图 4： 模压石墨产品图片</w:t>
      </w:r>
      <w:r>
        <w:rPr>
          <w:rFonts w:hint="eastAsia"/>
        </w:rPr>
        <w:br/>
      </w:r>
      <w:r>
        <w:rPr>
          <w:rFonts w:hint="eastAsia"/>
        </w:rPr>
        <w:t>　　图 5： 等静压石墨产品图片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全球不同应用光伏行业石墨市场份额2025 &amp; 2032</w:t>
      </w:r>
      <w:r>
        <w:rPr>
          <w:rFonts w:hint="eastAsia"/>
        </w:rPr>
        <w:br/>
      </w:r>
      <w:r>
        <w:rPr>
          <w:rFonts w:hint="eastAsia"/>
        </w:rPr>
        <w:t>　　图 9： 热区技术</w:t>
      </w:r>
      <w:r>
        <w:rPr>
          <w:rFonts w:hint="eastAsia"/>
        </w:rPr>
        <w:br/>
      </w:r>
      <w:r>
        <w:rPr>
          <w:rFonts w:hint="eastAsia"/>
        </w:rPr>
        <w:t>　　图 10： 电极</w:t>
      </w:r>
      <w:r>
        <w:rPr>
          <w:rFonts w:hint="eastAsia"/>
        </w:rPr>
        <w:br/>
      </w:r>
      <w:r>
        <w:rPr>
          <w:rFonts w:hint="eastAsia"/>
        </w:rPr>
        <w:t>　　图 11： 光伏制造组件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2025年全球前五大生产商光伏行业石墨市场份额</w:t>
      </w:r>
      <w:r>
        <w:rPr>
          <w:rFonts w:hint="eastAsia"/>
        </w:rPr>
        <w:br/>
      </w:r>
      <w:r>
        <w:rPr>
          <w:rFonts w:hint="eastAsia"/>
        </w:rPr>
        <w:t>　　图 14： 2025年全球光伏行业石墨第一梯队、第二梯队和第三梯队厂商及市场份额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全球光伏行业石墨产能、产量、产能利用率及发展趋势（2021-2032）&amp;（吨）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全球光伏行业石墨产量、需求量及发展趋势（2021-2032）&amp;（吨）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全球主要地区光伏行业石墨产量市场份额（2021-2032）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中国光伏行业石墨产能、产量、产能利用率及发展趋势（2021-2032）&amp;（吨）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中国光伏行业石墨产量、市场需求量及发展趋势（2021-2032）&amp;（吨）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全球光伏行业石墨市场销售额及增长率：（2021-2032）&amp;（万元）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全球市场光伏行业石墨市场规模：2021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全球市场光伏行业石墨价格趋势（2021-2032）&amp;（元/吨）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全球主要地区光伏行业石墨销售收入（2021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全球主要地区光伏行业石墨销售收入市场份额（2021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北美市场光伏行业石墨收入及增长率（2021-2032）&amp;（万元）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欧洲市场光伏行业石墨收入及增长率（2021-2032）&amp;（万元）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中国市场光伏行业石墨收入及增长率（2021-2032）&amp;（万元）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日本市场光伏行业石墨收入及增长率（2021-2032）&amp;（万元）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东南亚市场光伏行业石墨收入及增长率（2021-2032）&amp;（万元）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印度市场光伏行业石墨收入及增长率（2021-2032）&amp;（万元）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南美市场光伏行业石墨收入及增长率（2021-2032）&amp;（万元）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中东市场光伏行业石墨销量及增长率（2021-2032）&amp;（吨）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中东市场光伏行业石墨收入及增长率（2021-2032）&amp;（万元）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全球不同产品类型光伏行业石墨价格走势（2021-2032）&amp;（元/吨）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全球不同应用光伏行业石墨价格走势（2021-2032）&amp;（元/吨）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光伏行业石墨中国企业SWOT分析</w:t>
      </w:r>
      <w:r>
        <w:rPr>
          <w:rFonts w:hint="eastAsia"/>
        </w:rPr>
        <w:br/>
      </w:r>
      <w:r>
        <w:rPr>
          <w:rFonts w:hint="eastAsia"/>
        </w:rPr>
        <w:t>　　图 45： 光伏行业石墨产业链</w:t>
      </w:r>
      <w:r>
        <w:rPr>
          <w:rFonts w:hint="eastAsia"/>
        </w:rPr>
        <w:br/>
      </w:r>
      <w:r>
        <w:rPr>
          <w:rFonts w:hint="eastAsia"/>
        </w:rPr>
        <w:t>　　图 46： 光伏行业石墨行业采购模式分析</w:t>
      </w:r>
      <w:r>
        <w:rPr>
          <w:rFonts w:hint="eastAsia"/>
        </w:rPr>
        <w:br/>
      </w:r>
      <w:r>
        <w:rPr>
          <w:rFonts w:hint="eastAsia"/>
        </w:rPr>
        <w:t>　　图 47： 光伏行业石墨行业生产模式</w:t>
      </w:r>
      <w:r>
        <w:rPr>
          <w:rFonts w:hint="eastAsia"/>
        </w:rPr>
        <w:br/>
      </w:r>
      <w:r>
        <w:rPr>
          <w:rFonts w:hint="eastAsia"/>
        </w:rPr>
        <w:t>　　图 48： 光伏行业石墨行业销售模式分析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8340640f54c4f" w:history="1">
        <w:r>
          <w:rPr>
            <w:rStyle w:val="Hyperlink"/>
          </w:rPr>
          <w:t>2026-2032年全球与中国光伏行业石墨行业研究分析及发展前景预测报告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8340640f54c4f" w:history="1">
        <w:r>
          <w:rPr>
            <w:rStyle w:val="Hyperlink"/>
          </w:rPr>
          <w:t>https://www.20087.com/7/99/GuangFuHangYeShiMoDeQianJing.html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14e648df94b2f" w:history="1">
      <w:r>
        <w:rPr>
          <w:rStyle w:val="Hyperlink"/>
        </w:rPr>
        <w:t>2026-2032年全球与中国光伏行业石墨行业研究分析及发展前景预测报告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uangFuHangYeShiMoDeQianJing.html" TargetMode="External" Id="Rea48340640f5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uangFuHangYeShiMoDeQianJing.html" TargetMode="External" Id="Ra7514e648df9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2026-01-26T01:10:41Z</dcterms:created>
  <dcterms:modified xsi:type="dcterms:W3CDTF">2026-01-26T02:10:41Z</dcterms:modified>
  <dc:subject>2026-2032年全球与中国光伏行业石墨行业研究分析及发展前景预测报告</dc:subject>
  <dc:title>2026-2032年全球与中国光伏行业石墨行业研究分析及发展前景预测报告</dc:title>
  <cp:keywords>2026-2032年全球与中国光伏行业石墨行业研究分析及发展前景预测报告</cp:keywords>
  <dc:description>2026-2032年全球与中国光伏行业石墨行业研究分析及发展前景预测报告</dc:description>
</cp:coreProperties>
</file>