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c6d78cdc4432c" w:history="1">
              <w:r>
                <w:rPr>
                  <w:rStyle w:val="Hyperlink"/>
                </w:rPr>
                <w:t>中国法呢烯行业现状及市场前景分析报告（2026-2032年）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c6d78cdc4432c" w:history="1">
              <w:r>
                <w:rPr>
                  <w:rStyle w:val="Hyperlink"/>
                </w:rPr>
                <w:t>中国法呢烯行业现状及市场前景分析报告（2026-2032年）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c6d78cdc4432c" w:history="1">
                <w:r>
                  <w:rPr>
                    <w:rStyle w:val="Hyperlink"/>
                  </w:rPr>
                  <w:t>https://www.20087.com/7/99/FaNiXiHangYeQianJing.html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呢烯（Farnesene）是一种天然存在的倍半萜烯化合物，可通过植物提取或微生物发酵（如利用基因工程酵母）生产，具有清新柑橘香气及优异的化学反应活性，广泛应用于香精香料、生物基润滑油、可再生柴油及化妆品溶剂领域。现代法呢烯产品强调异构体纯度高（α-或β-型）、杂质含量低、符合IFRA及REACH法规，并通过ISCC或RSB可持续认证。在生物经济与碳中和燃料需求上升背景下，用户对法呢烯在加氢脱氧制备航空燃料（如Sustainable Aviation Fuel）中的转化效率、规模化发酵的底物成本控制及副产物利用价值提出更高要求。然而，行业仍面临发酵产率受代谢通量限制、下游分离能耗高，以及市场认知度不足导致应用开发缓慢等问题，制约其在高值生物基化学品中的产业化进程。</w:t>
      </w:r>
      <w:r>
        <w:rPr>
          <w:rFonts w:hint="eastAsia"/>
        </w:rPr>
        <w:br/>
      </w:r>
      <w:r>
        <w:rPr>
          <w:rFonts w:hint="eastAsia"/>
        </w:rPr>
        <w:t>　　未来，法呢烯将向合成生物学优化、高值衍生物开发与碳移除价值链方向演进。CRISPR编辑菌株提升碳转化率；耦合CO₂捕集实现负碳生产。在应用端，法呢烯基聚合法制备可降解弹性体；氧化产物用于高端香水定香剂。此外，建立从甘蔗渣等非粮生物质到终端产品的全生命周期碳核算体系。长远看，法呢烯将从特种萜烯升级为支撑绿色化工、可持续航空与碳循环经济的平台型生物基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c6d78cdc4432c" w:history="1">
        <w:r>
          <w:rPr>
            <w:rStyle w:val="Hyperlink"/>
          </w:rPr>
          <w:t>中国法呢烯行业现状及市场前景分析报告（2026-2032年）</w:t>
        </w:r>
      </w:hyperlink>
      <w:r>
        <w:rPr>
          <w:rFonts w:hint="eastAsia"/>
        </w:rPr>
        <w:t>》基于国家统计局及相关行业协会的详实数据，结合国内外法呢烯行业研究资料及深入市场调研，系统分析了法呢烯行业的市场规模、市场需求及产业链现状。报告重点探讨了法呢烯行业整体运行情况及细分领域特点，科学预测了法呢烯市场前景与发展趋势，揭示了法呢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5c6d78cdc4432c" w:history="1">
        <w:r>
          <w:rPr>
            <w:rStyle w:val="Hyperlink"/>
          </w:rPr>
          <w:t>中国法呢烯行业现状及市场前景分析报告（2026-2032年）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法呢烯市场概述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按照不同产品类型，法呢烯主要可以分为如下几个类别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中国不同产品类型法呢烯增长趋势2021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Beta金合欢烯</w:t>
      </w:r>
      <w:r>
        <w:rPr>
          <w:rFonts w:hint="eastAsia"/>
        </w:rPr>
        <w:br/>
      </w:r>
      <w:r>
        <w:rPr>
          <w:rFonts w:hint="eastAsia"/>
        </w:rPr>
        <w:t>　　　　1.2.3 Alpha金合欢烯</w:t>
      </w:r>
      <w:r>
        <w:rPr>
          <w:rFonts w:hint="eastAsia"/>
        </w:rPr>
        <w:br/>
      </w:r>
      <w:r>
        <w:rPr>
          <w:rFonts w:hint="eastAsia"/>
        </w:rPr>
        <w:t>　　1.3 从不同应用，法呢烯主要包括如下几个方面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中国不同应用法呢烯增长趋势2021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聚合物和粘合剂</w:t>
      </w:r>
      <w:r>
        <w:rPr>
          <w:rFonts w:hint="eastAsia"/>
        </w:rPr>
        <w:br/>
      </w:r>
      <w:r>
        <w:rPr>
          <w:rFonts w:hint="eastAsia"/>
        </w:rPr>
        <w:t>　　　　1.3.4 溶剂</w:t>
      </w:r>
      <w:r>
        <w:rPr>
          <w:rFonts w:hint="eastAsia"/>
        </w:rPr>
        <w:br/>
      </w:r>
      <w:r>
        <w:rPr>
          <w:rFonts w:hint="eastAsia"/>
        </w:rPr>
        <w:t>　　　　1.3.5 轮胎&amp;LFR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中国法呢烯发展现状及未来趋势（2021-2032）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中国市场法呢烯收入及增长率（2021-2032）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中国市场法呢烯销量及增长率（2021-2032）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中国市场主要法呢烯厂商分析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中国市场主要厂商法呢烯销量及市场占有率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中国市场主要厂商法呢烯销量（2021-2026）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中国市场主要厂商法呢烯销量市场份额（2021-2026）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中国市场主要厂商法呢烯收入及市场占有率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中国市场主要厂商法呢烯收入（2021-2026）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中国市场主要厂商法呢烯收入市场份额（2021-2026）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2025年中国市场主要厂商法呢烯收入排名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中国市场主要厂商法呢烯价格（2021-2026）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中国市场主要厂商法呢烯总部及产地分布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中国市场主要厂商成立时间及法呢烯商业化日期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中国市场主要厂商法呢烯产品类型及应用</w:t>
      </w:r>
      <w:r>
        <w:rPr>
          <w:rFonts w:hint="eastAsia"/>
        </w:rPr>
        <w:br/>
      </w:r>
      <w:r>
        <w:rPr>
          <w:rFonts w:hint="eastAsia"/>
        </w:rPr>
        <w:t>　　2.7 法呢烯行业集中度、竞争程度分析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法呢烯行业集中度分析：2025年中国Top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中国市场法呢烯第一梯队、第二梯队和第三梯队厂商（品牌）及2025年市场份额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重点企业（1）基本信息、法呢烯生产基地、总部、竞争对手及市场地位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法呢烯产品规格、参数及市场应用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重点企业（1）在中国市场法呢烯销量、收入、价格及毛利率（2021-2026）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重点企业（2）基本信息、法呢烯生产基地、总部、竞争对手及市场地位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法呢烯产品规格、参数及市场应用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重点企业（2）在中国市场法呢烯销量、收入、价格及毛利率（2021-2026）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不同产品类型法呢烯分析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中国市场不同产品类型法呢烯销量（2021-2032）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中国市场不同产品类型法呢烯销量及市场份额（2021-2026）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中国市场不同产品类型法呢烯销量预测（2027-2032）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中国市场不同产品类型法呢烯规模（2021-2032）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中国市场不同产品类型法呢烯规模及市场份额（2021-2026）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中国市场不同产品类型法呢烯规模预测（2027-2032）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中国市场不同产品类型法呢烯价格走势（2021-2032）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不同应用法呢烯分析</w:t>
      </w:r>
      <w:r>
        <w:rPr>
          <w:rFonts w:hint="eastAsia"/>
        </w:rPr>
        <w:br/>
      </w:r>
      <w:r>
        <w:rPr>
          <w:rFonts w:hint="eastAsia"/>
        </w:rPr>
        <w:t>　　5.1 中国市场不同应用法呢烯销量（2021-2032）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中国市场不同应用法呢烯销量及市场份额（2021-2026）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中国市场不同应用法呢烯销量预测（2027-2032）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中国市场不同应用法呢烯规模（2021-2032）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中国市场不同应用法呢烯规模及市场份额（2021-2026）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中国市场不同应用法呢烯规模预测（2027-2032）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中国市场不同应用法呢烯价格走势（2021-2032）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法呢烯行业发展分析---发展趋势</w:t>
      </w:r>
      <w:r>
        <w:rPr>
          <w:rFonts w:hint="eastAsia"/>
        </w:rPr>
        <w:br/>
      </w:r>
      <w:r>
        <w:rPr>
          <w:rFonts w:hint="eastAsia"/>
        </w:rPr>
        <w:t>　　6.2 法呢烯行业发展分析---厂商壁垒</w:t>
      </w:r>
      <w:r>
        <w:rPr>
          <w:rFonts w:hint="eastAsia"/>
        </w:rPr>
        <w:br/>
      </w:r>
      <w:r>
        <w:rPr>
          <w:rFonts w:hint="eastAsia"/>
        </w:rPr>
        <w:t>　　6.3 法呢烯行业发展分析---驱动因素</w:t>
      </w:r>
      <w:r>
        <w:rPr>
          <w:rFonts w:hint="eastAsia"/>
        </w:rPr>
        <w:br/>
      </w:r>
      <w:r>
        <w:rPr>
          <w:rFonts w:hint="eastAsia"/>
        </w:rPr>
        <w:t>　　6.4 法呢烯行业发展分析---制约因素</w:t>
      </w:r>
      <w:r>
        <w:rPr>
          <w:rFonts w:hint="eastAsia"/>
        </w:rPr>
        <w:br/>
      </w:r>
      <w:r>
        <w:rPr>
          <w:rFonts w:hint="eastAsia"/>
        </w:rPr>
        <w:t>　　6.5 法呢烯中国企业SWOT分析</w:t>
      </w:r>
      <w:r>
        <w:rPr>
          <w:rFonts w:hint="eastAsia"/>
        </w:rPr>
        <w:br/>
      </w:r>
      <w:r>
        <w:rPr>
          <w:rFonts w:hint="eastAsia"/>
        </w:rPr>
        <w:t>　　6.6 法呢烯行业发展分析---行业政策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法呢烯行业产业链简介</w:t>
      </w:r>
      <w:r>
        <w:rPr>
          <w:rFonts w:hint="eastAsia"/>
        </w:rPr>
        <w:br/>
      </w:r>
      <w:r>
        <w:rPr>
          <w:rFonts w:hint="eastAsia"/>
        </w:rPr>
        <w:t>　　7.2 法呢烯产业链分析-上游</w:t>
      </w:r>
      <w:r>
        <w:rPr>
          <w:rFonts w:hint="eastAsia"/>
        </w:rPr>
        <w:br/>
      </w:r>
      <w:r>
        <w:rPr>
          <w:rFonts w:hint="eastAsia"/>
        </w:rPr>
        <w:t>　　7.3 法呢烯产业链分析-中游</w:t>
      </w:r>
      <w:r>
        <w:rPr>
          <w:rFonts w:hint="eastAsia"/>
        </w:rPr>
        <w:br/>
      </w:r>
      <w:r>
        <w:rPr>
          <w:rFonts w:hint="eastAsia"/>
        </w:rPr>
        <w:t>　　7.4 法呢烯产业链分析-下游</w:t>
      </w:r>
      <w:r>
        <w:rPr>
          <w:rFonts w:hint="eastAsia"/>
        </w:rPr>
        <w:br/>
      </w:r>
      <w:r>
        <w:rPr>
          <w:rFonts w:hint="eastAsia"/>
        </w:rPr>
        <w:t>　　7.5 法呢烯行业采购模式</w:t>
      </w:r>
      <w:r>
        <w:rPr>
          <w:rFonts w:hint="eastAsia"/>
        </w:rPr>
        <w:br/>
      </w:r>
      <w:r>
        <w:rPr>
          <w:rFonts w:hint="eastAsia"/>
        </w:rPr>
        <w:t>　　7.6 法呢烯行业生产模式</w:t>
      </w:r>
      <w:r>
        <w:rPr>
          <w:rFonts w:hint="eastAsia"/>
        </w:rPr>
        <w:br/>
      </w:r>
      <w:r>
        <w:rPr>
          <w:rFonts w:hint="eastAsia"/>
        </w:rPr>
        <w:t>　　7.7 法呢烯行业销售模式及销售渠道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中国本土法呢烯产能、产量分析</w:t>
      </w:r>
      <w:r>
        <w:rPr>
          <w:rFonts w:hint="eastAsia"/>
        </w:rPr>
        <w:br/>
      </w:r>
      <w:r>
        <w:rPr>
          <w:rFonts w:hint="eastAsia"/>
        </w:rPr>
        <w:t>　　8.1 中国法呢烯供需现状及预测（2021-2032）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中国法呢烯产能、产量、产能利用率及发展趋势（2021-2032）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中国法呢烯产量、市场需求量及发展趋势（2021-2032）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中国法呢烯进出口分析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中国市场法呢烯主要进口来源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中国市场法呢烯主要出口目的地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不同产品类型法呢烯市场规模2021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不同应用法呢烯市场规模2021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中国市场主要厂商法呢烯销量（2021-2026）&amp;（吨）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中国市场主要厂商法呢烯销量市场份额（2021-2026）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中国市场主要厂商法呢烯收入（2021-2026）&amp;（万元）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中国市场主要厂商法呢烯收入份额（2021-2026）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2025年中国主要生产商法呢烯收入排名（万元）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中国市场主要厂商法呢烯价格（2021-2026）&amp;（元/吨）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中国市场主要厂商法呢烯总部及产地分布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中国市场主要厂商成立时间及法呢烯商业化日期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中国市场主要厂商法呢烯产品类型及应用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2025年中国市场法呢烯主要厂商市场地位（第一梯队、第二梯队和第三梯队）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法呢烯市场投资、并购等现状分析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法呢烯生产基地、总部、竞争对手及市场地位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法呢烯产品规格、参数及市场应用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法呢烯销量（吨）、收入（万元）、价格（元/吨）及毛利率（2021-2026）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法呢烯生产基地、总部、竞争对手及市场地位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法呢烯产品规格、参数及市场应用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法呢烯销量（吨）、收入（万元）、价格（元/吨）及毛利率（2021-2026）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中国市场不同产品类型法呢烯销量（2021-2026）&amp;（吨）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中国市场不同产品类型法呢烯销量市场份额（2021-2026）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中国市场不同产品类型法呢烯销量预测（2027-2032）&amp;（吨）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中国市场不同产品类型法呢烯销量市场份额预测（2027-2032）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中国市场不同产品类型法呢烯规模（2021-2026）&amp;（万元）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中国市场不同产品类型法呢烯规模市场份额（2021-2026）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中国市场不同产品类型法呢烯规模预测（2027-2032）&amp;（万元）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中国市场不同产品类型法呢烯规模市场份额预测（2027-2032）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中国市场不同应用法呢烯销量（2021-2026）&amp;（吨）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中国市场不同应用法呢烯销量市场份额（2021-2026）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中国市场不同应用法呢烯销量预测（2027-2032）&amp;（吨）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中国市场不同应用法呢烯销量市场份额预测（2027-2032）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中国市场不同应用法呢烯规模（2021-2026）&amp;（万元）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中国市场不同应用法呢烯规模市场份额（2021-2026）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中国市场不同应用法呢烯规模预测（2027-2032）&amp;（万元）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中国市场不同应用法呢烯规模市场份额预测（2027-2032）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法呢烯行业发展分析---发展趋势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法呢烯行业发展分析---厂商壁垒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法呢烯行业发展分析---驱动因素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法呢烯行业发展分析---制约因素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法呢烯行业相关重点政策一览</w:t>
      </w:r>
      <w:r>
        <w:rPr>
          <w:rFonts w:hint="eastAsia"/>
        </w:rPr>
        <w:br/>
      </w:r>
      <w:r>
        <w:rPr>
          <w:rFonts w:hint="eastAsia"/>
        </w:rPr>
        <w:t>　　表 45： 法呢烯行业供应链分析</w:t>
      </w:r>
      <w:r>
        <w:rPr>
          <w:rFonts w:hint="eastAsia"/>
        </w:rPr>
        <w:br/>
      </w:r>
      <w:r>
        <w:rPr>
          <w:rFonts w:hint="eastAsia"/>
        </w:rPr>
        <w:t>　　表 46： 法呢烯上游原料供应商</w:t>
      </w:r>
      <w:r>
        <w:rPr>
          <w:rFonts w:hint="eastAsia"/>
        </w:rPr>
        <w:br/>
      </w:r>
      <w:r>
        <w:rPr>
          <w:rFonts w:hint="eastAsia"/>
        </w:rPr>
        <w:t>　　表 47： 法呢烯行业主要下游客户</w:t>
      </w:r>
      <w:r>
        <w:rPr>
          <w:rFonts w:hint="eastAsia"/>
        </w:rPr>
        <w:br/>
      </w:r>
      <w:r>
        <w:rPr>
          <w:rFonts w:hint="eastAsia"/>
        </w:rPr>
        <w:t>　　表 48： 法呢烯典型经销商</w:t>
      </w:r>
      <w:r>
        <w:rPr>
          <w:rFonts w:hint="eastAsia"/>
        </w:rPr>
        <w:br/>
      </w:r>
      <w:r>
        <w:rPr>
          <w:rFonts w:hint="eastAsia"/>
        </w:rPr>
        <w:t>　　表 49： 中国法呢烯产量、销量、进口量及出口量（2021-2026）&amp;（吨）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中国法呢烯产量、销量、进口量及出口量预测（2027-2032）&amp;（吨）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中国市场法呢烯主要进口来源</w:t>
      </w:r>
      <w:r>
        <w:rPr>
          <w:rFonts w:hint="eastAsia"/>
        </w:rPr>
        <w:br/>
      </w:r>
      <w:r>
        <w:rPr>
          <w:rFonts w:hint="eastAsia"/>
        </w:rPr>
        <w:t>　　表 52： 中国市场法呢烯主要出口目的地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法呢烯产品图片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中国不同产品类型法呢烯市场规模市场份额2025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Beta金合欢烯产品图片</w:t>
      </w:r>
      <w:r>
        <w:rPr>
          <w:rFonts w:hint="eastAsia"/>
        </w:rPr>
        <w:br/>
      </w:r>
      <w:r>
        <w:rPr>
          <w:rFonts w:hint="eastAsia"/>
        </w:rPr>
        <w:t>　　图 4： Alpha金合欢烯产品图片</w:t>
      </w:r>
      <w:r>
        <w:rPr>
          <w:rFonts w:hint="eastAsia"/>
        </w:rPr>
        <w:br/>
      </w:r>
      <w:r>
        <w:rPr>
          <w:rFonts w:hint="eastAsia"/>
        </w:rPr>
        <w:t>　　图 5： 中国不同应用法呢烯市场份额2025 &amp; 2032</w:t>
      </w:r>
      <w:r>
        <w:rPr>
          <w:rFonts w:hint="eastAsia"/>
        </w:rPr>
        <w:br/>
      </w:r>
      <w:r>
        <w:rPr>
          <w:rFonts w:hint="eastAsia"/>
        </w:rPr>
        <w:t>　　图 6： 保健品</w:t>
      </w:r>
      <w:r>
        <w:rPr>
          <w:rFonts w:hint="eastAsia"/>
        </w:rPr>
        <w:br/>
      </w:r>
      <w:r>
        <w:rPr>
          <w:rFonts w:hint="eastAsia"/>
        </w:rPr>
        <w:t>　　图 7： 聚合物和粘合剂</w:t>
      </w:r>
      <w:r>
        <w:rPr>
          <w:rFonts w:hint="eastAsia"/>
        </w:rPr>
        <w:br/>
      </w:r>
      <w:r>
        <w:rPr>
          <w:rFonts w:hint="eastAsia"/>
        </w:rPr>
        <w:t>　　图 8： 溶剂</w:t>
      </w:r>
      <w:r>
        <w:rPr>
          <w:rFonts w:hint="eastAsia"/>
        </w:rPr>
        <w:br/>
      </w:r>
      <w:r>
        <w:rPr>
          <w:rFonts w:hint="eastAsia"/>
        </w:rPr>
        <w:t>　　图 9： 轮胎&amp;LFR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中国市场法呢烯市场规模，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中国市场法呢烯收入及增长率（2021-2032）&amp;（万元）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中国市场法呢烯销量及增长率（2021-2032）&amp;（吨）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2025年中国市场主要厂商法呢烯销量市场份额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2025年中国市场主要厂商法呢烯收入市场份额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2025年中国市场前五大厂商法呢烯市场份额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2025年中国市场法呢烯第一梯队、第二梯队和第三梯队厂商（品牌）及市场份额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中国市场不同产品类型法呢烯价格走势（2021-2032）&amp;（元/吨）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中国市场不同应用法呢烯价格走势（2021-2032）&amp;（元/吨）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法呢烯中国企业SWOT分析</w:t>
      </w:r>
      <w:r>
        <w:rPr>
          <w:rFonts w:hint="eastAsia"/>
        </w:rPr>
        <w:br/>
      </w:r>
      <w:r>
        <w:rPr>
          <w:rFonts w:hint="eastAsia"/>
        </w:rPr>
        <w:t>　　图 22： 法呢烯产业链</w:t>
      </w:r>
      <w:r>
        <w:rPr>
          <w:rFonts w:hint="eastAsia"/>
        </w:rPr>
        <w:br/>
      </w:r>
      <w:r>
        <w:rPr>
          <w:rFonts w:hint="eastAsia"/>
        </w:rPr>
        <w:t>　　图 23： 法呢烯行业采购模式分析</w:t>
      </w:r>
      <w:r>
        <w:rPr>
          <w:rFonts w:hint="eastAsia"/>
        </w:rPr>
        <w:br/>
      </w:r>
      <w:r>
        <w:rPr>
          <w:rFonts w:hint="eastAsia"/>
        </w:rPr>
        <w:t>　　图 24： 法呢烯行业生产模式分析</w:t>
      </w:r>
      <w:r>
        <w:rPr>
          <w:rFonts w:hint="eastAsia"/>
        </w:rPr>
        <w:br/>
      </w:r>
      <w:r>
        <w:rPr>
          <w:rFonts w:hint="eastAsia"/>
        </w:rPr>
        <w:t>　　图 25： 法呢烯行业销售模式分析</w:t>
      </w:r>
      <w:r>
        <w:rPr>
          <w:rFonts w:hint="eastAsia"/>
        </w:rPr>
        <w:br/>
      </w:r>
      <w:r>
        <w:rPr>
          <w:rFonts w:hint="eastAsia"/>
        </w:rPr>
        <w:t>　　图 26： 中国法呢烯产能、产量、产能利用率及发展趋势（2021-2032）&amp;（吨）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中国法呢烯产量、市场需求量及发展趋势（2021-2032）&amp;（吨）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c6d78cdc4432c" w:history="1">
        <w:r>
          <w:rPr>
            <w:rStyle w:val="Hyperlink"/>
          </w:rPr>
          <w:t>中国法呢烯行业现状及市场前景分析报告（2026-2032年）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c6d78cdc4432c" w:history="1">
        <w:r>
          <w:rPr>
            <w:rStyle w:val="Hyperlink"/>
          </w:rPr>
          <w:t>https://www.20087.com/7/99/FaNiXiHangYeQianJing.html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热点：α-蒎烯、法呢烯怎么读、α-烯烃、法呢烯还是法尼烯、阿尔法蒎烯、法呢烯的转化、阿尔法烯烃、法呢烯结构、法尼烯是什么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ad86c41bf41b6" w:history="1">
      <w:r>
        <w:rPr>
          <w:rStyle w:val="Hyperlink"/>
        </w:rPr>
        <w:t>中国法呢烯行业现状及市场前景分析报告（2026-2032年）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aNiXiHangYeQianJing.html" TargetMode="External" Id="R845c6d78cdc4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aNiXiHangYeQianJing.html" TargetMode="External" Id="R652ad86c41bf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2025-11-27T00:26:29Z</dcterms:created>
  <dcterms:modified xsi:type="dcterms:W3CDTF">2025-11-27T01:26:29Z</dcterms:modified>
  <dc:subject>中国法呢烯行业现状及市场前景分析报告（2026-2032年）</dc:subject>
  <dc:title>中国法呢烯行业现状及市场前景分析报告（2026-2032年）</dc:title>
  <cp:keywords>中国法呢烯行业现状及市场前景分析报告（2026-2032年）</cp:keywords>
  <dc:description>中国法呢烯行业现状及市场前景分析报告（2026-2032年）</dc:description>
</cp:coreProperties>
</file>