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72052b8ab46f5" w:history="1">
              <w:r>
                <w:rPr>
                  <w:rStyle w:val="Hyperlink"/>
                </w:rPr>
                <w:t>中国纯铁钢坯行业现状与市场前景分析报告（2024-2030年）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72052b8ab46f5" w:history="1">
              <w:r>
                <w:rPr>
                  <w:rStyle w:val="Hyperlink"/>
                </w:rPr>
                <w:t>中国纯铁钢坯行业现状与市场前景分析报告（2024-2030年）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72052b8ab46f5" w:history="1">
                <w:r>
                  <w:rPr>
                    <w:rStyle w:val="Hyperlink"/>
                  </w:rPr>
                  <w:t>https://www.20087.com/7/69/ChunTieGangPiFaZhanQianJing.html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钢坯是通过电炉熔炼和真空脱气等工艺生产的高品质钢材，具有极高的纯度和均匀性，适用于制造对材料性能有严格要求的精密部件，如汽车零件、航空构件和医疗器械。近年来，随着高端制造业的发展，对纯铁钢坯的纯净度和尺寸精度要求不断提高，促进了相关生产技术的创新。</w:t>
      </w:r>
      <w:r>
        <w:rPr>
          <w:rFonts w:hint="eastAsia"/>
        </w:rPr>
        <w:br/>
      </w:r>
      <w:r>
        <w:rPr>
          <w:rFonts w:hint="eastAsia"/>
        </w:rPr>
        <w:t>　　未来，纯铁钢坯的生产将更加注重材料科学的前沿研究和智能制造。通过引入合金设计理论和先进的冶金技术，纯铁钢坯将拥有更优异的力学性能和耐腐蚀性，满足未来工业的高性能需求。同时，数字化和自动化技术的应用将提高生产效率和成品率，降低能耗和生产成本，促进纯铁钢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72052b8ab46f5" w:history="1">
        <w:r>
          <w:rPr>
            <w:rStyle w:val="Hyperlink"/>
          </w:rPr>
          <w:t>中国纯铁钢坯行业现状与市场前景分析报告（2024-2030年）</w:t>
        </w:r>
      </w:hyperlink>
      <w:r>
        <w:rPr>
          <w:rFonts w:hint="eastAsia"/>
        </w:rPr>
        <w:t>》基于深入的行业调研，对纯铁钢坯产业链进行了全面分析。报告详细探讨了纯铁钢坯市场规模、需求状况，以及价格动态，并深入解读了当前纯铁钢坯行业现状、市场前景及未来发展趋势。同时，报告聚焦于纯铁钢坯行业重点企业，剖析了竞争格局、市场集中度及品牌建设情况，并对纯铁钢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纯铁钢坯行业发展概述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一、纯铁钢坯行业定义及分类</w:t>
      </w:r>
      <w:r>
        <w:rPr>
          <w:rFonts w:hint="eastAsia"/>
        </w:rPr>
        <w:br/>
      </w:r>
      <w:r>
        <w:rPr>
          <w:rFonts w:hint="eastAsia"/>
        </w:rPr>
        <w:t>　　　　二、纯铁钢坯行业经济特性</w:t>
      </w:r>
      <w:r>
        <w:rPr>
          <w:rFonts w:hint="eastAsia"/>
        </w:rPr>
        <w:br/>
      </w:r>
      <w:r>
        <w:rPr>
          <w:rFonts w:hint="eastAsia"/>
        </w:rPr>
        <w:t>　　　　三、纯铁钢坯行业产业链简介</w:t>
      </w:r>
      <w:r>
        <w:rPr>
          <w:rFonts w:hint="eastAsia"/>
        </w:rPr>
        <w:br/>
      </w:r>
      <w:r>
        <w:rPr>
          <w:rFonts w:hint="eastAsia"/>
        </w:rPr>
        <w:t>　　第二节 纯铁钢坯行业发展成熟度</w:t>
      </w:r>
      <w:r>
        <w:rPr>
          <w:rFonts w:hint="eastAsia"/>
        </w:rPr>
        <w:br/>
      </w:r>
      <w:r>
        <w:rPr>
          <w:rFonts w:hint="eastAsia"/>
        </w:rPr>
        <w:t>　　　　一、纯铁钢坯行业发展周期分析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纯铁钢坯行业相关产业动态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2023-2024年纯铁钢坯行业发展环境分析</w:t>
      </w:r>
      <w:r>
        <w:rPr>
          <w:rFonts w:hint="eastAsia"/>
        </w:rPr>
        <w:br/>
      </w:r>
      <w:r>
        <w:rPr>
          <w:rFonts w:hint="eastAsia"/>
        </w:rPr>
        <w:t>　　第一节 纯铁钢坯行业环境分析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纯铁钢坯行业相关政策、法规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2023-2024年纯铁钢坯行业技术发展现状及趋势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当前我国纯铁钢坯技术发展现状</w:t>
      </w:r>
      <w:r>
        <w:rPr>
          <w:rFonts w:hint="eastAsia"/>
        </w:rPr>
        <w:br/>
      </w:r>
      <w:r>
        <w:rPr>
          <w:rFonts w:hint="eastAsia"/>
        </w:rPr>
        <w:t>　　第二节 中外纯铁钢坯技术差距及产生差距的主要原因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提高我国纯铁钢坯技术的对策</w:t>
      </w:r>
      <w:r>
        <w:rPr>
          <w:rFonts w:hint="eastAsia"/>
        </w:rPr>
        <w:br/>
      </w:r>
      <w:r>
        <w:rPr>
          <w:rFonts w:hint="eastAsia"/>
        </w:rPr>
        <w:t>　　第四节 我国纯铁钢坯产品研发、设计发展趋势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中国纯铁钢坯市场发展调研</w:t>
      </w:r>
      <w:r>
        <w:rPr>
          <w:rFonts w:hint="eastAsia"/>
        </w:rPr>
        <w:br/>
      </w:r>
      <w:r>
        <w:rPr>
          <w:rFonts w:hint="eastAsia"/>
        </w:rPr>
        <w:t>　　第一节 纯铁钢坯市场现状分析及预测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一、2019-2024年中国纯铁钢坯市场规模分析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二、2024-2030年中国纯铁钢坯市场规模预测</w:t>
      </w:r>
      <w:r>
        <w:rPr>
          <w:rFonts w:hint="eastAsia"/>
        </w:rPr>
        <w:br/>
      </w:r>
      <w:r>
        <w:rPr>
          <w:rFonts w:hint="eastAsia"/>
        </w:rPr>
        <w:t>　　第二节 纯铁钢坯行业产能分析及预测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一、2019-2024年中国纯铁钢坯行业产能分析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二、2024-2030年中国纯铁钢坯行业产能预测</w:t>
      </w:r>
      <w:r>
        <w:rPr>
          <w:rFonts w:hint="eastAsia"/>
        </w:rPr>
        <w:br/>
      </w:r>
      <w:r>
        <w:rPr>
          <w:rFonts w:hint="eastAsia"/>
        </w:rPr>
        <w:t>　　第三节 纯铁钢坯行业产量分析及预测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一、2019-2024年中国纯铁钢坯行业产量分析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二、2024-2030年中国纯铁钢坯行业产量预测</w:t>
      </w:r>
      <w:r>
        <w:rPr>
          <w:rFonts w:hint="eastAsia"/>
        </w:rPr>
        <w:br/>
      </w:r>
      <w:r>
        <w:rPr>
          <w:rFonts w:hint="eastAsia"/>
        </w:rPr>
        <w:t>　　第四节 纯铁钢坯市场需求分析及预测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一、2019-2024年中国纯铁钢坯市场需求分析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二、2024-2030年中国纯铁钢坯市场需求预测</w:t>
      </w:r>
      <w:r>
        <w:rPr>
          <w:rFonts w:hint="eastAsia"/>
        </w:rPr>
        <w:br/>
      </w:r>
      <w:r>
        <w:rPr>
          <w:rFonts w:hint="eastAsia"/>
        </w:rPr>
        <w:t>　　第五节 纯铁钢坯进出口数据分析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一、2019-2024年中国纯铁钢坯进出口数据分析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二、2024-2030年国内纯铁钢坯进出口情况预测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2019-2024年中国纯铁钢坯行业总体发展状况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中国纯铁钢坯行业规模情况分析</w:t>
      </w:r>
      <w:r>
        <w:rPr>
          <w:rFonts w:hint="eastAsia"/>
        </w:rPr>
        <w:br/>
      </w:r>
      <w:r>
        <w:rPr>
          <w:rFonts w:hint="eastAsia"/>
        </w:rPr>
        <w:t>　　　　一、纯铁钢坯行业单位规模情况分析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二、纯铁钢坯行业人员规模状况分析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三、纯铁钢坯行业资产规模状况分析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四、纯铁钢坯行业市场规模状况分析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五、纯铁钢坯行业敏感性分析</w:t>
      </w:r>
      <w:r>
        <w:rPr>
          <w:rFonts w:hint="eastAsia"/>
        </w:rPr>
        <w:br/>
      </w:r>
      <w:r>
        <w:rPr>
          <w:rFonts w:hint="eastAsia"/>
        </w:rPr>
        <w:t>　　第二节 中国纯铁钢坯行业财务能力分析</w:t>
      </w:r>
      <w:r>
        <w:rPr>
          <w:rFonts w:hint="eastAsia"/>
        </w:rPr>
        <w:br/>
      </w:r>
      <w:r>
        <w:rPr>
          <w:rFonts w:hint="eastAsia"/>
        </w:rPr>
        <w:t>　　　　一、纯铁钢坯行业盈利能力分析</w:t>
      </w:r>
      <w:r>
        <w:rPr>
          <w:rFonts w:hint="eastAsia"/>
        </w:rPr>
        <w:br/>
      </w:r>
      <w:r>
        <w:rPr>
          <w:rFonts w:hint="eastAsia"/>
        </w:rPr>
        <w:t>　　　　二、纯铁钢坯行业偿债能力分析</w:t>
      </w:r>
      <w:r>
        <w:rPr>
          <w:rFonts w:hint="eastAsia"/>
        </w:rPr>
        <w:br/>
      </w:r>
      <w:r>
        <w:rPr>
          <w:rFonts w:hint="eastAsia"/>
        </w:rPr>
        <w:t>　　　　三、纯铁钢坯行业营运能力分析</w:t>
      </w:r>
      <w:r>
        <w:rPr>
          <w:rFonts w:hint="eastAsia"/>
        </w:rPr>
        <w:br/>
      </w:r>
      <w:r>
        <w:rPr>
          <w:rFonts w:hint="eastAsia"/>
        </w:rPr>
        <w:t>　　　　四、纯铁钢坯行业发展能力分析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中国纯铁钢坯行业重点区域发展分析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一、中国纯铁钢坯行业重点区域市场结构变化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二、重点地区（一）纯铁钢坯行业发展分析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三、重点地区（二）纯铁钢坯行业发展分析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四、重点地区（三）纯铁钢坯行业发展分析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五、重点地区（四）纯铁钢坯行业发展分析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六、重点地区（五）纯铁钢坯行业发展分析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纯铁钢坯行业产品价格分析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三、主要纯铁钢坯品牌产品价位分析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五、价格在纯铁钢坯行业竞争中的重要性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2023-2024年中国纯铁钢坯行业上下游行业发展分析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纯铁钢坯上游行业分析</w:t>
      </w:r>
      <w:r>
        <w:rPr>
          <w:rFonts w:hint="eastAsia"/>
        </w:rPr>
        <w:br/>
      </w:r>
      <w:r>
        <w:rPr>
          <w:rFonts w:hint="eastAsia"/>
        </w:rPr>
        <w:t>　　　　一、纯铁钢坯产品成本构成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四、上游供给对纯铁钢坯行业的影响</w:t>
      </w:r>
      <w:r>
        <w:rPr>
          <w:rFonts w:hint="eastAsia"/>
        </w:rPr>
        <w:br/>
      </w:r>
      <w:r>
        <w:rPr>
          <w:rFonts w:hint="eastAsia"/>
        </w:rPr>
        <w:t>　　第二节 纯铁钢坯下游行业分析</w:t>
      </w:r>
      <w:r>
        <w:rPr>
          <w:rFonts w:hint="eastAsia"/>
        </w:rPr>
        <w:br/>
      </w:r>
      <w:r>
        <w:rPr>
          <w:rFonts w:hint="eastAsia"/>
        </w:rPr>
        <w:t>　　　　一、纯铁钢坯下游行业分布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四、下游需求对纯铁钢坯行业的影响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纯铁钢坯行业重点企业发展调研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纯铁钢坯重点企业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纯铁钢坯重点企业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纯铁钢坯重点企业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纯铁钢坯重点企业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纯铁钢坯重点企业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纯铁钢坯重点企业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2023-2024年中国纯铁钢坯产业市场竞争格局分析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2023-2024年中国纯铁钢坯产业竞争现状分析</w:t>
      </w:r>
      <w:r>
        <w:rPr>
          <w:rFonts w:hint="eastAsia"/>
        </w:rPr>
        <w:br/>
      </w:r>
      <w:r>
        <w:rPr>
          <w:rFonts w:hint="eastAsia"/>
        </w:rPr>
        <w:t>　　　　一、纯铁钢坯竞争力分析</w:t>
      </w:r>
      <w:r>
        <w:rPr>
          <w:rFonts w:hint="eastAsia"/>
        </w:rPr>
        <w:br/>
      </w:r>
      <w:r>
        <w:rPr>
          <w:rFonts w:hint="eastAsia"/>
        </w:rPr>
        <w:t>　　　　二、纯铁钢坯技术竞争分析</w:t>
      </w:r>
      <w:r>
        <w:rPr>
          <w:rFonts w:hint="eastAsia"/>
        </w:rPr>
        <w:br/>
      </w:r>
      <w:r>
        <w:rPr>
          <w:rFonts w:hint="eastAsia"/>
        </w:rPr>
        <w:t>　　　　三、纯铁钢坯价格竞争分析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2024年中国纯铁钢坯产业集中度分析</w:t>
      </w:r>
      <w:r>
        <w:rPr>
          <w:rFonts w:hint="eastAsia"/>
        </w:rPr>
        <w:br/>
      </w:r>
      <w:r>
        <w:rPr>
          <w:rFonts w:hint="eastAsia"/>
        </w:rPr>
        <w:t>　　　　一、纯铁钢坯市场集中度分析</w:t>
      </w:r>
      <w:r>
        <w:rPr>
          <w:rFonts w:hint="eastAsia"/>
        </w:rPr>
        <w:br/>
      </w:r>
      <w:r>
        <w:rPr>
          <w:rFonts w:hint="eastAsia"/>
        </w:rPr>
        <w:t>　　　　二、纯铁钢坯企业集中度分析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2024-2030年提高纯铁钢坯企业竞争力的策略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纯铁钢坯行业投资风险预警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2023-2024年影响纯铁钢坯行业发展的主要因素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一、影响纯铁钢坯行业运行的有利因素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二、影响纯铁钢坯行业运行的稳定因素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三、影响纯铁钢坯行业运行的不利因素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四、我国纯铁钢坯行业发展面临的挑战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五、我国纯铁钢坯行业发展面临的机遇</w:t>
      </w:r>
      <w:r>
        <w:rPr>
          <w:rFonts w:hint="eastAsia"/>
        </w:rPr>
        <w:br/>
      </w:r>
      <w:r>
        <w:rPr>
          <w:rFonts w:hint="eastAsia"/>
        </w:rPr>
        <w:t>　　第二节 纯铁钢坯行业投资风险预警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一、2024-2030年纯铁钢坯行业市场风险及控制策略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二、2024-2030年纯铁钢坯行业政策风险及控制策略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三、2024-2030年纯铁钢坯行业经营风险及控制策略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四、2024-2030年纯铁钢坯同业竞争风险及控制策略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五、2024-2030年纯铁钢坯行业其他风险及控制策略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纯铁钢坯行业发展趋势与投资规划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2024-2030年纯铁钢坯市场发展潜力分析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2024-2030年纯铁钢坯行业发展趋势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2024-2030年纯铁钢坯行业投资前景研究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中^智^林^：对我国纯铁钢坯品牌的战略思考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二、纯铁钢坯实施品牌战略的意义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三、纯铁钢坯企业品牌的现状分析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四、我国纯铁钢坯企业的品牌战略</w:t>
      </w:r>
      <w:r>
        <w:rPr>
          <w:rFonts w:hint="eastAsia"/>
        </w:rPr>
        <w:br/>
      </w:r>
      <w:r>
        <w:rPr>
          <w:rFonts w:hint="eastAsia"/>
        </w:rPr>
        <w:t>　　　　五、纯铁钢坯品牌战略管理的策略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2024-2030年中国纯铁钢坯行业产量预测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2024-2030年中国纯铁钢坯行业市场需求预测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2024-2030年中国纯铁钢坯行业产品市场价格走势预测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纯铁钢坯重点企业经营情况分析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纯铁钢坯重点企业经营情况分析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2024-2030年中国纯铁钢坯市场规模预测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2024-2030年中国纯铁钢坯行业利润预测</w:t>
      </w:r>
      <w:r>
        <w:rPr>
          <w:rFonts w:hint="eastAsia"/>
        </w:rPr>
        <w:br/>
      </w:r>
      <w:r>
        <w:rPr>
          <w:rFonts w:hint="eastAsia"/>
        </w:rPr>
        <w:t>　　图表 2024年纯铁钢坯行业壁垒</w:t>
      </w:r>
      <w:r>
        <w:rPr>
          <w:rFonts w:hint="eastAsia"/>
        </w:rPr>
        <w:br/>
      </w:r>
      <w:r>
        <w:rPr>
          <w:rFonts w:hint="eastAsia"/>
        </w:rPr>
        <w:t>　　图表 2024年纯铁钢坯市场前景分析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2024-2030年中国纯铁钢坯市场需求预测</w:t>
      </w:r>
      <w:r>
        <w:rPr>
          <w:rFonts w:hint="eastAsia"/>
        </w:rPr>
        <w:br/>
      </w:r>
      <w:r>
        <w:rPr>
          <w:rFonts w:hint="eastAsia"/>
        </w:rPr>
        <w:t>　　图表 2024年纯铁钢坯发展趋势预测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72052b8ab46f5" w:history="1">
        <w:r>
          <w:rPr>
            <w:rStyle w:val="Hyperlink"/>
          </w:rPr>
          <w:t>中国纯铁钢坯行业现状与市场前景分析报告（2024-2030年）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72052b8ab46f5" w:history="1">
        <w:r>
          <w:rPr>
            <w:rStyle w:val="Hyperlink"/>
          </w:rPr>
          <w:t>https://www.20087.com/7/69/ChunTieGangPiFaZhanQianJing.html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de987c1274bec" w:history="1">
      <w:r>
        <w:rPr>
          <w:rStyle w:val="Hyperlink"/>
        </w:rPr>
        <w:t>中国纯铁钢坯行业现状与市场前景分析报告（2024-2030年）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unTieGangPiFaZhanQianJing.html" TargetMode="External" Id="R53372052b8ab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unTieGangPiFaZhanQianJing.html" TargetMode="External" Id="Rf50de987c127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2023-12-14T07:53:00Z</dcterms:created>
  <dcterms:modified xsi:type="dcterms:W3CDTF">2023-12-14T08:53:00Z</dcterms:modified>
  <dc:subject>中国纯铁钢坯行业现状与市场前景分析报告（2024-2030年）</dc:subject>
  <dc:title>中国纯铁钢坯行业现状与市场前景分析报告（2024-2030年）</dc:title>
  <cp:keywords>中国纯铁钢坯行业现状与市场前景分析报告（2024-2030年）</cp:keywords>
  <dc:description>中国纯铁钢坯行业现状与市场前景分析报告（2024-2030年）</dc:description>
</cp:coreProperties>
</file>