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a4656f82a4a2e" w:history="1">
              <w:r>
                <w:rPr>
                  <w:rStyle w:val="Hyperlink"/>
                </w:rPr>
                <w:t>2026-2032年中国金线发展现状与前景趋势预测报告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a4656f82a4a2e" w:history="1">
              <w:r>
                <w:rPr>
                  <w:rStyle w:val="Hyperlink"/>
                </w:rPr>
                <w:t>2026-2032年中国金线发展现状与前景趋势预测报告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a4656f82a4a2e" w:history="1">
                <w:r>
                  <w:rPr>
                    <w:rStyle w:val="Hyperlink"/>
                  </w:rPr>
                  <w:t>https://www.20087.com/7/89/JinXianDeFaZhanQianJing.html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线是半导体封装中用于芯片与引线框架之间电气连接的键合线材，凭借优异导电性、抗氧化性及延展性，长期主导高端IC封装市场。金线直径在15–50微米之间，高纯度（≥99.99%）金线通过拉丝与退火工艺控制强度与弧高一致性。在功率器件与车规芯片中，金线仍是可靠性的首选。然而，黄金价格波动剧烈推高封装成本；在细线化（&lt;18μm）趋势下，断线与球颈缺陷率上升；且面临铜线、银线等低成本替代材料的竞争压力。</w:t>
      </w:r>
      <w:r>
        <w:rPr>
          <w:rFonts w:hint="eastAsia"/>
        </w:rPr>
        <w:br/>
      </w:r>
      <w:r>
        <w:rPr>
          <w:rFonts w:hint="eastAsia"/>
        </w:rPr>
        <w:t>　　未来，金线将聚焦于合金改性、复合结构与特定场景不可替代性强化。金钯、金银合金线可提升抗腐蚀与高温可靠性，适配第三代半导体封装；镀层金线（如金包铜）在保持焊接性能同时降低成本。在先进封装中，金线在射频器件、MEMS及医疗植入芯片等高可靠性领域仍将保持主导地位。此外，回收提纯技术将实现废线闭环再生。长远来看，金线将从通用键合材料升级为特种电子封装的高性能连接解决方案，支撑高端芯片在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a4656f82a4a2e" w:history="1">
        <w:r>
          <w:rPr>
            <w:rStyle w:val="Hyperlink"/>
          </w:rPr>
          <w:t>2026-2032年中国金线发展现状与前景趋势预测报告</w:t>
        </w:r>
      </w:hyperlink>
      <w:r>
        <w:rPr>
          <w:rFonts w:hint="eastAsia"/>
        </w:rPr>
        <w:t>》依托权威数据资源与长期市场监测，系统分析了金线行业的市场规模、市场需求及产业链结构，深入探讨了金线价格变动与细分市场特征。报告科学预测了金线市场前景及未来发展趋势，重点剖析了行业集中度、竞争格局及重点企业的市场地位，并通过SWOT分析揭示了金线行业机遇与潜在风险。报告为投资者及业内企业提供了全面的市场洞察与决策参考，助力把握金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金线行业概述</w:t>
      </w:r>
      <w:r>
        <w:rPr>
          <w:rFonts w:hint="eastAsia"/>
        </w:rPr>
        <w:br/>
      </w:r>
      <w:r>
        <w:rPr>
          <w:rFonts w:hint="eastAsia"/>
        </w:rPr>
        <w:t>　　第一节 金线定义与分类</w:t>
      </w:r>
      <w:r>
        <w:rPr>
          <w:rFonts w:hint="eastAsia"/>
        </w:rPr>
        <w:br/>
      </w:r>
      <w:r>
        <w:rPr>
          <w:rFonts w:hint="eastAsia"/>
        </w:rPr>
        <w:t>　　第二节 金线应用领域</w:t>
      </w:r>
      <w:r>
        <w:rPr>
          <w:rFonts w:hint="eastAsia"/>
        </w:rPr>
        <w:br/>
      </w:r>
      <w:r>
        <w:rPr>
          <w:rFonts w:hint="eastAsia"/>
        </w:rPr>
        <w:t>　　第三节 金线行业经济指标分析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一、国内金线产能及利用情况</w:t>
      </w:r>
      <w:r>
        <w:rPr>
          <w:rFonts w:hint="eastAsia"/>
        </w:rPr>
        <w:br/>
      </w:r>
      <w:r>
        <w:rPr>
          <w:rFonts w:hint="eastAsia"/>
        </w:rPr>
        <w:t>　　　　二、金线产能扩张与投资动态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三、2026-2032年金线产量预测</w:t>
      </w:r>
      <w:r>
        <w:rPr>
          <w:rFonts w:hint="eastAsia"/>
        </w:rPr>
        <w:br/>
      </w:r>
      <w:r>
        <w:rPr>
          <w:rFonts w:hint="eastAsia"/>
        </w:rPr>
        <w:t>　　第三节 2026-2032年金线市场需求与销售分析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一、2025-2026年金线行业需求现状</w:t>
      </w:r>
      <w:r>
        <w:rPr>
          <w:rFonts w:hint="eastAsia"/>
        </w:rPr>
        <w:br/>
      </w:r>
      <w:r>
        <w:rPr>
          <w:rFonts w:hint="eastAsia"/>
        </w:rPr>
        <w:t>　　　　二、金线客户群体与需求特点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国内外金线行业技术差异与原因</w:t>
      </w:r>
      <w:r>
        <w:rPr>
          <w:rFonts w:hint="eastAsia"/>
        </w:rPr>
        <w:br/>
      </w:r>
      <w:r>
        <w:rPr>
          <w:rFonts w:hint="eastAsia"/>
        </w:rPr>
        <w:t>　　第三节 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2020-2025年中国金线行业规模情况</w:t>
      </w:r>
      <w:r>
        <w:rPr>
          <w:rFonts w:hint="eastAsia"/>
        </w:rPr>
        <w:br/>
      </w:r>
      <w:r>
        <w:rPr>
          <w:rFonts w:hint="eastAsia"/>
        </w:rPr>
        <w:t>　　　　一、金线行业企业数量规模</w:t>
      </w:r>
      <w:r>
        <w:rPr>
          <w:rFonts w:hint="eastAsia"/>
        </w:rPr>
        <w:br/>
      </w:r>
      <w:r>
        <w:rPr>
          <w:rFonts w:hint="eastAsia"/>
        </w:rPr>
        <w:t>　　　　二、金线行业从业人员规模</w:t>
      </w:r>
      <w:r>
        <w:rPr>
          <w:rFonts w:hint="eastAsia"/>
        </w:rPr>
        <w:br/>
      </w:r>
      <w:r>
        <w:rPr>
          <w:rFonts w:hint="eastAsia"/>
        </w:rPr>
        <w:t>　　　　三、金线行业市场敏感性分析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2020-2025年中国金线行业财务能力分析</w:t>
      </w:r>
      <w:r>
        <w:rPr>
          <w:rFonts w:hint="eastAsia"/>
        </w:rPr>
        <w:br/>
      </w:r>
      <w:r>
        <w:rPr>
          <w:rFonts w:hint="eastAsia"/>
        </w:rPr>
        <w:t>　　　　一、金线行业盈利能力</w:t>
      </w:r>
      <w:r>
        <w:rPr>
          <w:rFonts w:hint="eastAsia"/>
        </w:rPr>
        <w:br/>
      </w:r>
      <w:r>
        <w:rPr>
          <w:rFonts w:hint="eastAsia"/>
        </w:rPr>
        <w:t>　　　　二、金线行业偿债能力</w:t>
      </w:r>
      <w:r>
        <w:rPr>
          <w:rFonts w:hint="eastAsia"/>
        </w:rPr>
        <w:br/>
      </w:r>
      <w:r>
        <w:rPr>
          <w:rFonts w:hint="eastAsia"/>
        </w:rPr>
        <w:t>　　　　三、金线行业营运能力</w:t>
      </w:r>
      <w:r>
        <w:rPr>
          <w:rFonts w:hint="eastAsia"/>
        </w:rPr>
        <w:br/>
      </w:r>
      <w:r>
        <w:rPr>
          <w:rFonts w:hint="eastAsia"/>
        </w:rPr>
        <w:t>　　　　四、金线行业发展能力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中国金线行业竞争格局分析</w:t>
      </w:r>
      <w:r>
        <w:rPr>
          <w:rFonts w:hint="eastAsia"/>
        </w:rPr>
        <w:br/>
      </w:r>
      <w:r>
        <w:rPr>
          <w:rFonts w:hint="eastAsia"/>
        </w:rPr>
        <w:t>　　第一节 金线行业竞争格局总览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中国金线行业风险与对策</w:t>
      </w:r>
      <w:r>
        <w:rPr>
          <w:rFonts w:hint="eastAsia"/>
        </w:rPr>
        <w:br/>
      </w:r>
      <w:r>
        <w:rPr>
          <w:rFonts w:hint="eastAsia"/>
        </w:rPr>
        <w:t>　　第一节 金线行业SWOT分析</w:t>
      </w:r>
      <w:r>
        <w:rPr>
          <w:rFonts w:hint="eastAsia"/>
        </w:rPr>
        <w:br/>
      </w:r>
      <w:r>
        <w:rPr>
          <w:rFonts w:hint="eastAsia"/>
        </w:rPr>
        <w:t>　　　　一、金线行业优势</w:t>
      </w:r>
      <w:r>
        <w:rPr>
          <w:rFonts w:hint="eastAsia"/>
        </w:rPr>
        <w:br/>
      </w:r>
      <w:r>
        <w:rPr>
          <w:rFonts w:hint="eastAsia"/>
        </w:rPr>
        <w:t>　　　　二、金线行业劣势</w:t>
      </w:r>
      <w:r>
        <w:rPr>
          <w:rFonts w:hint="eastAsia"/>
        </w:rPr>
        <w:br/>
      </w:r>
      <w:r>
        <w:rPr>
          <w:rFonts w:hint="eastAsia"/>
        </w:rPr>
        <w:t>　　　　三、金线市场机会</w:t>
      </w:r>
      <w:r>
        <w:rPr>
          <w:rFonts w:hint="eastAsia"/>
        </w:rPr>
        <w:br/>
      </w:r>
      <w:r>
        <w:rPr>
          <w:rFonts w:hint="eastAsia"/>
        </w:rPr>
        <w:t>　　　　四、金线市场威胁</w:t>
      </w:r>
      <w:r>
        <w:rPr>
          <w:rFonts w:hint="eastAsia"/>
        </w:rPr>
        <w:br/>
      </w:r>
      <w:r>
        <w:rPr>
          <w:rFonts w:hint="eastAsia"/>
        </w:rPr>
        <w:t>　　第二节 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2025-2026年金线行业发展环境分析</w:t>
      </w:r>
      <w:r>
        <w:rPr>
          <w:rFonts w:hint="eastAsia"/>
        </w:rPr>
        <w:br/>
      </w:r>
      <w:r>
        <w:rPr>
          <w:rFonts w:hint="eastAsia"/>
        </w:rPr>
        <w:t>　　　　一、金线行业主管部门与监管体制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金线行业历程</w:t>
      </w:r>
      <w:r>
        <w:rPr>
          <w:rFonts w:hint="eastAsia"/>
        </w:rPr>
        <w:br/>
      </w:r>
      <w:r>
        <w:rPr>
          <w:rFonts w:hint="eastAsia"/>
        </w:rPr>
        <w:t>　　图表 金线行业生命周期</w:t>
      </w:r>
      <w:r>
        <w:rPr>
          <w:rFonts w:hint="eastAsia"/>
        </w:rPr>
        <w:br/>
      </w:r>
      <w:r>
        <w:rPr>
          <w:rFonts w:hint="eastAsia"/>
        </w:rPr>
        <w:t>　　图表 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2026年中国金线进口国家及地区分析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a4656f82a4a2e" w:history="1">
        <w:r>
          <w:rPr>
            <w:rStyle w:val="Hyperlink"/>
          </w:rPr>
          <w:t>2026-2032年中国金线发展现状与前景趋势预测报告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a4656f82a4a2e" w:history="1">
        <w:r>
          <w:rPr>
            <w:rStyle w:val="Hyperlink"/>
          </w:rPr>
          <w:t>https://www.20087.com/7/89/JinXianDeFaZhanQianJing.html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热点：金丝线是金子做的吗、金线莲、金丝线草药图片、金线莲价格多少钱一斤、金线指的是什么、金线莲市场收购价格多少一斤、金线之路是什么意思、金线吊乌龟、led金线是纯金吗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53c471694c63" w:history="1">
      <w:r>
        <w:rPr>
          <w:rStyle w:val="Hyperlink"/>
        </w:rPr>
        <w:t>2026-2032年中国金线发展现状与前景趋势预测报告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XianDeFaZhanQianJing.html" TargetMode="External" Id="Ra22a4656f82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XianDeFaZhanQianJing.html" TargetMode="External" Id="Rbcf753c4716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2025-11-23T08:55:39Z</dcterms:created>
  <dcterms:modified xsi:type="dcterms:W3CDTF">2025-11-23T09:55:39Z</dcterms:modified>
  <dc:subject>2026-2032年中国金线发展现状与前景趋势预测报告</dc:subject>
  <dc:title>2026-2032年中国金线发展现状与前景趋势预测报告</dc:title>
  <cp:keywords>2026-2032年中国金线发展现状与前景趋势预测报告</cp:keywords>
  <dc:description>2026-2032年中国金线发展现状与前景趋势预测报告</dc:description>
</cp:coreProperties>
</file>