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fdf64015a41f2" w:history="1">
              <w:r>
                <w:rPr>
                  <w:rStyle w:val="Hyperlink"/>
                </w:rPr>
                <w:t>2026-2032年中国钢箔行业现状与市场前景分析报告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fdf64015a41f2" w:history="1">
              <w:r>
                <w:rPr>
                  <w:rStyle w:val="Hyperlink"/>
                </w:rPr>
                <w:t>2026-2032年中国钢箔行业现状与市场前景分析报告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fdf64015a41f2" w:history="1">
                <w:r>
                  <w:rPr>
                    <w:rStyle w:val="Hyperlink"/>
                  </w:rPr>
                  <w:t>https://www.20087.com/7/39/GangBoShiChangXianZhuangHeQianJing.html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箔是厚度通常小于0.1毫米的超薄冷轧钢带，具备高强度、高导磁性、良好延展性及表面光洁度，广泛应用于变压器铁芯、燃料电池双极板、柔性电子屏蔽层及精密弹簧元件。目前，钢箔主流钢箔强调厚度公差控制（±1μm）、表面无缺陷（无辊印、划伤）、磁感应强度（B50&gt;1.8T）及冲压成形性钢箔企业普遍采用森吉米尔轧机、连续退火与在线检测系统，并遵循JIS G 3141、ASTM A666等标准。在新能源与高端制造需求驱动下，钢箔正向更高硅含量（降低铁损）、更强耐蚀性（镀镍/铬涂层）及超宽幅（&gt;600mm）方向演进。然而，超薄规格在卷绕与搬运中易产生褶皱；高硅钢箔脆性增加，限制冲压复杂度。</w:t>
      </w:r>
      <w:r>
        <w:rPr>
          <w:rFonts w:hint="eastAsia"/>
        </w:rPr>
        <w:br/>
      </w:r>
      <w:r>
        <w:rPr>
          <w:rFonts w:hint="eastAsia"/>
        </w:rPr>
        <w:t>　　钢箔的未来发展将聚焦于纳米晶结构调控、功能涂层集成与绿色制造。非晶/纳米晶复合钢箔将显著降低高频铁损，适配快充变压器；石墨烯涂层将提升燃料电池双极板导电耐蚀性。氢基直接还原铁（H-DRI）结合薄带连铸将实现近零碳钢箔生产。在柔性电子领域，激光微结构化将赋予钢箔电磁屏蔽与散热双重功能。此外，闭环废箔回收系统将保障高纯原料供应。长远看，钢箔将从传统金属材料升级为能源转换与信息器件的关键功能基材，其技术突破对支撑电力电子、氢能与6G通信具有战略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fdf64015a41f2" w:history="1">
        <w:r>
          <w:rPr>
            <w:rStyle w:val="Hyperlink"/>
          </w:rPr>
          <w:t>2026-2032年中国钢箔行业现状与市场前景分析报告</w:t>
        </w:r>
      </w:hyperlink>
      <w:r>
        <w:rPr>
          <w:rFonts w:hint="eastAsia"/>
        </w:rPr>
        <w:t>》系统梳理钢箔行业市场现状，涵盖当前钢箔市场规模、竞争格局及重点企业经营状况。报告客观分析钢箔行业技术发展水平与创新方向，结合市场供需变化，对钢箔行业发展前景做出科学预测。通过评估钢箔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钢箔行业概述</w:t>
      </w:r>
      <w:r>
        <w:rPr>
          <w:rFonts w:hint="eastAsia"/>
        </w:rPr>
        <w:br/>
      </w:r>
      <w:r>
        <w:rPr>
          <w:rFonts w:hint="eastAsia"/>
        </w:rPr>
        <w:t>　　第一节 钢箔定义与分类</w:t>
      </w:r>
      <w:r>
        <w:rPr>
          <w:rFonts w:hint="eastAsia"/>
        </w:rPr>
        <w:br/>
      </w:r>
      <w:r>
        <w:rPr>
          <w:rFonts w:hint="eastAsia"/>
        </w:rPr>
        <w:t>　　第二节 钢箔应用领域</w:t>
      </w:r>
      <w:r>
        <w:rPr>
          <w:rFonts w:hint="eastAsia"/>
        </w:rPr>
        <w:br/>
      </w:r>
      <w:r>
        <w:rPr>
          <w:rFonts w:hint="eastAsia"/>
        </w:rPr>
        <w:t>　　第三节 钢箔行业经济指标分析</w:t>
      </w:r>
      <w:r>
        <w:rPr>
          <w:rFonts w:hint="eastAsia"/>
        </w:rPr>
        <w:br/>
      </w:r>
      <w:r>
        <w:rPr>
          <w:rFonts w:hint="eastAsia"/>
        </w:rPr>
        <w:t>　　　　一、钢箔行业赢利性评估</w:t>
      </w:r>
      <w:r>
        <w:rPr>
          <w:rFonts w:hint="eastAsia"/>
        </w:rPr>
        <w:br/>
      </w:r>
      <w:r>
        <w:rPr>
          <w:rFonts w:hint="eastAsia"/>
        </w:rPr>
        <w:t>　　　　二、钢箔行业成长速度分析</w:t>
      </w:r>
      <w:r>
        <w:rPr>
          <w:rFonts w:hint="eastAsia"/>
        </w:rPr>
        <w:br/>
      </w:r>
      <w:r>
        <w:rPr>
          <w:rFonts w:hint="eastAsia"/>
        </w:rPr>
        <w:t>　　　　三、钢箔附加值提升空间探讨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四、钢箔行业进入壁垒分析</w:t>
      </w:r>
      <w:r>
        <w:rPr>
          <w:rFonts w:hint="eastAsia"/>
        </w:rPr>
        <w:br/>
      </w:r>
      <w:r>
        <w:rPr>
          <w:rFonts w:hint="eastAsia"/>
        </w:rPr>
        <w:t>　　　　五、钢箔行业风险性评估</w:t>
      </w:r>
      <w:r>
        <w:rPr>
          <w:rFonts w:hint="eastAsia"/>
        </w:rPr>
        <w:br/>
      </w:r>
      <w:r>
        <w:rPr>
          <w:rFonts w:hint="eastAsia"/>
        </w:rPr>
        <w:t>　　　　六、钢箔行业周期性分析</w:t>
      </w:r>
      <w:r>
        <w:rPr>
          <w:rFonts w:hint="eastAsia"/>
        </w:rPr>
        <w:br/>
      </w:r>
      <w:r>
        <w:rPr>
          <w:rFonts w:hint="eastAsia"/>
        </w:rPr>
        <w:t>　　　　七、钢箔行业竞争程度指标</w:t>
      </w:r>
      <w:r>
        <w:rPr>
          <w:rFonts w:hint="eastAsia"/>
        </w:rPr>
        <w:br/>
      </w:r>
      <w:r>
        <w:rPr>
          <w:rFonts w:hint="eastAsia"/>
        </w:rPr>
        <w:t>　　　　八、钢箔行业成熟度综合分析</w:t>
      </w:r>
      <w:r>
        <w:rPr>
          <w:rFonts w:hint="eastAsia"/>
        </w:rPr>
        <w:br/>
      </w:r>
      <w:r>
        <w:rPr>
          <w:rFonts w:hint="eastAsia"/>
        </w:rPr>
        <w:t>　　第四节 钢箔产业链及经营模式分析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2025-2026年全球钢箔行业发展分析</w:t>
      </w:r>
      <w:r>
        <w:rPr>
          <w:rFonts w:hint="eastAsia"/>
        </w:rPr>
        <w:br/>
      </w:r>
      <w:r>
        <w:rPr>
          <w:rFonts w:hint="eastAsia"/>
        </w:rPr>
        <w:t>　　　　一、全球钢箔行业市场规模与趋势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二、全球钢箔行业发展特点</w:t>
      </w:r>
      <w:r>
        <w:rPr>
          <w:rFonts w:hint="eastAsia"/>
        </w:rPr>
        <w:br/>
      </w:r>
      <w:r>
        <w:rPr>
          <w:rFonts w:hint="eastAsia"/>
        </w:rPr>
        <w:t>　　　　三、全球钢箔行业竞争格局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主要国家与地区钢箔市场分析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一、钢箔行业发展趋势</w:t>
      </w:r>
      <w:r>
        <w:rPr>
          <w:rFonts w:hint="eastAsia"/>
        </w:rPr>
        <w:br/>
      </w:r>
      <w:r>
        <w:rPr>
          <w:rFonts w:hint="eastAsia"/>
        </w:rPr>
        <w:t>　　　　二、钢箔行业发展潜力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中国钢箔行业市场分析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一、国内钢箔产能现状与利用效率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三、2026-2032年钢箔产量预测</w:t>
      </w:r>
      <w:r>
        <w:rPr>
          <w:rFonts w:hint="eastAsia"/>
        </w:rPr>
        <w:br/>
      </w:r>
      <w:r>
        <w:rPr>
          <w:rFonts w:hint="eastAsia"/>
        </w:rPr>
        <w:t>　　第三节 2026-2032年钢箔市场需求与销售分析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一、2025-2026年钢箔行业需求现状</w:t>
      </w:r>
      <w:r>
        <w:rPr>
          <w:rFonts w:hint="eastAsia"/>
        </w:rPr>
        <w:br/>
      </w:r>
      <w:r>
        <w:rPr>
          <w:rFonts w:hint="eastAsia"/>
        </w:rPr>
        <w:t>　　　　二、钢箔客户群体与需求特点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2020-2025年中国钢箔行业进出口情况分析</w:t>
      </w:r>
      <w:r>
        <w:rPr>
          <w:rFonts w:hint="eastAsia"/>
        </w:rPr>
        <w:br/>
      </w:r>
      <w:r>
        <w:rPr>
          <w:rFonts w:hint="eastAsia"/>
        </w:rPr>
        <w:t>　　第一节 钢箔行业进口规模与来源分析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一、2020-2025年钢箔进口规模分析</w:t>
      </w:r>
      <w:r>
        <w:rPr>
          <w:rFonts w:hint="eastAsia"/>
        </w:rPr>
        <w:br/>
      </w:r>
      <w:r>
        <w:rPr>
          <w:rFonts w:hint="eastAsia"/>
        </w:rPr>
        <w:t>　　　　二、钢箔主要进口来源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一、2020-2025年钢箔出口规模分析</w:t>
      </w:r>
      <w:r>
        <w:rPr>
          <w:rFonts w:hint="eastAsia"/>
        </w:rPr>
        <w:br/>
      </w:r>
      <w:r>
        <w:rPr>
          <w:rFonts w:hint="eastAsia"/>
        </w:rPr>
        <w:t>　　　　二、钢箔主要出口目的地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中国钢箔行业总体规模分析</w:t>
      </w:r>
      <w:r>
        <w:rPr>
          <w:rFonts w:hint="eastAsia"/>
        </w:rPr>
        <w:br/>
      </w:r>
      <w:r>
        <w:rPr>
          <w:rFonts w:hint="eastAsia"/>
        </w:rPr>
        <w:t>　　　　一、钢箔企业数量与结构</w:t>
      </w:r>
      <w:r>
        <w:rPr>
          <w:rFonts w:hint="eastAsia"/>
        </w:rPr>
        <w:br/>
      </w:r>
      <w:r>
        <w:rPr>
          <w:rFonts w:hint="eastAsia"/>
        </w:rPr>
        <w:t>　　　　二、钢箔从业人员规模</w:t>
      </w:r>
      <w:r>
        <w:rPr>
          <w:rFonts w:hint="eastAsia"/>
        </w:rPr>
        <w:br/>
      </w:r>
      <w:r>
        <w:rPr>
          <w:rFonts w:hint="eastAsia"/>
        </w:rPr>
        <w:t>　　　　三、钢箔行业资产状况</w:t>
      </w:r>
      <w:r>
        <w:rPr>
          <w:rFonts w:hint="eastAsia"/>
        </w:rPr>
        <w:br/>
      </w:r>
      <w:r>
        <w:rPr>
          <w:rFonts w:hint="eastAsia"/>
        </w:rPr>
        <w:t>　　第二节 中国钢箔行业财务指标总体分析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中国钢箔行业竞争格局分析</w:t>
      </w:r>
      <w:r>
        <w:rPr>
          <w:rFonts w:hint="eastAsia"/>
        </w:rPr>
        <w:br/>
      </w:r>
      <w:r>
        <w:rPr>
          <w:rFonts w:hint="eastAsia"/>
        </w:rPr>
        <w:t>　　第一节 钢箔行业竞争格局总览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2025-2026年钢箔行业竞争力分析</w:t>
      </w:r>
      <w:r>
        <w:rPr>
          <w:rFonts w:hint="eastAsia"/>
        </w:rPr>
        <w:br/>
      </w:r>
      <w:r>
        <w:rPr>
          <w:rFonts w:hint="eastAsia"/>
        </w:rPr>
        <w:t>　　　　一、钢箔供应商议价能力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2026年中国钢箔企业发展策略分析</w:t>
      </w:r>
      <w:r>
        <w:rPr>
          <w:rFonts w:hint="eastAsia"/>
        </w:rPr>
        <w:br/>
      </w:r>
      <w:r>
        <w:rPr>
          <w:rFonts w:hint="eastAsia"/>
        </w:rPr>
        <w:t>　　第一节 钢箔市场策略分析</w:t>
      </w:r>
      <w:r>
        <w:rPr>
          <w:rFonts w:hint="eastAsia"/>
        </w:rPr>
        <w:br/>
      </w:r>
      <w:r>
        <w:rPr>
          <w:rFonts w:hint="eastAsia"/>
        </w:rPr>
        <w:t>　　　　一、钢箔市场定位与拓展策略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二、钢箔市场细分与目标客户</w:t>
      </w:r>
      <w:r>
        <w:rPr>
          <w:rFonts w:hint="eastAsia"/>
        </w:rPr>
        <w:br/>
      </w:r>
      <w:r>
        <w:rPr>
          <w:rFonts w:hint="eastAsia"/>
        </w:rPr>
        <w:t>　　第二节 钢箔销售策略分析</w:t>
      </w:r>
      <w:r>
        <w:rPr>
          <w:rFonts w:hint="eastAsia"/>
        </w:rPr>
        <w:br/>
      </w:r>
      <w:r>
        <w:rPr>
          <w:rFonts w:hint="eastAsia"/>
        </w:rPr>
        <w:t>　　　　一、钢箔销售渠道与网络建设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提高钢箔企业竞争力建议</w:t>
      </w:r>
      <w:r>
        <w:rPr>
          <w:rFonts w:hint="eastAsia"/>
        </w:rPr>
        <w:br/>
      </w:r>
      <w:r>
        <w:rPr>
          <w:rFonts w:hint="eastAsia"/>
        </w:rPr>
        <w:t>　　　　一、钢箔技术创新与管理优化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钢箔品牌战略思考</w:t>
      </w:r>
      <w:r>
        <w:rPr>
          <w:rFonts w:hint="eastAsia"/>
        </w:rPr>
        <w:br/>
      </w:r>
      <w:r>
        <w:rPr>
          <w:rFonts w:hint="eastAsia"/>
        </w:rPr>
        <w:t>　　　　一、钢箔品牌建设与维护</w:t>
      </w:r>
      <w:r>
        <w:rPr>
          <w:rFonts w:hint="eastAsia"/>
        </w:rPr>
        <w:br/>
      </w:r>
      <w:r>
        <w:rPr>
          <w:rFonts w:hint="eastAsia"/>
        </w:rPr>
        <w:t>　　　　二、钢箔品牌影响力与市场竞争力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中国钢箔行业风险与对策</w:t>
      </w:r>
      <w:r>
        <w:rPr>
          <w:rFonts w:hint="eastAsia"/>
        </w:rPr>
        <w:br/>
      </w:r>
      <w:r>
        <w:rPr>
          <w:rFonts w:hint="eastAsia"/>
        </w:rPr>
        <w:t>　　第一节 钢箔行业SWOT分析</w:t>
      </w:r>
      <w:r>
        <w:rPr>
          <w:rFonts w:hint="eastAsia"/>
        </w:rPr>
        <w:br/>
      </w:r>
      <w:r>
        <w:rPr>
          <w:rFonts w:hint="eastAsia"/>
        </w:rPr>
        <w:t>　　　　一、钢箔行业优势分析</w:t>
      </w:r>
      <w:r>
        <w:rPr>
          <w:rFonts w:hint="eastAsia"/>
        </w:rPr>
        <w:br/>
      </w:r>
      <w:r>
        <w:rPr>
          <w:rFonts w:hint="eastAsia"/>
        </w:rPr>
        <w:t>　　　　二、钢箔行业劣势分析</w:t>
      </w:r>
      <w:r>
        <w:rPr>
          <w:rFonts w:hint="eastAsia"/>
        </w:rPr>
        <w:br/>
      </w:r>
      <w:r>
        <w:rPr>
          <w:rFonts w:hint="eastAsia"/>
        </w:rPr>
        <w:t>　　　　三、钢箔市场机会探索</w:t>
      </w:r>
      <w:r>
        <w:rPr>
          <w:rFonts w:hint="eastAsia"/>
        </w:rPr>
        <w:br/>
      </w:r>
      <w:r>
        <w:rPr>
          <w:rFonts w:hint="eastAsia"/>
        </w:rPr>
        <w:t>　　　　四、钢箔市场威胁评估</w:t>
      </w:r>
      <w:r>
        <w:rPr>
          <w:rFonts w:hint="eastAsia"/>
        </w:rPr>
        <w:br/>
      </w:r>
      <w:r>
        <w:rPr>
          <w:rFonts w:hint="eastAsia"/>
        </w:rPr>
        <w:t>　　第二节 钢箔行业风险及对策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2026-2032年中国钢箔行业前景与发展趋势</w:t>
      </w:r>
      <w:r>
        <w:rPr>
          <w:rFonts w:hint="eastAsia"/>
        </w:rPr>
        <w:br/>
      </w:r>
      <w:r>
        <w:rPr>
          <w:rFonts w:hint="eastAsia"/>
        </w:rPr>
        <w:t>　　第一节 钢箔行业发展环境分析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一、钢箔行业发展方向预测</w:t>
      </w:r>
      <w:r>
        <w:rPr>
          <w:rFonts w:hint="eastAsia"/>
        </w:rPr>
        <w:br/>
      </w:r>
      <w:r>
        <w:rPr>
          <w:rFonts w:hint="eastAsia"/>
        </w:rPr>
        <w:t>　　　　二、钢箔发展趋势分析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一、钢箔市场发展潜力评估</w:t>
      </w:r>
      <w:r>
        <w:rPr>
          <w:rFonts w:hint="eastAsia"/>
        </w:rPr>
        <w:br/>
      </w:r>
      <w:r>
        <w:rPr>
          <w:rFonts w:hint="eastAsia"/>
        </w:rPr>
        <w:t>　　　　二、钢箔新兴市场与机遇探索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中.智林.－钢箔行业发展建议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2020-2025年中国钢箔行业利润及增长情况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2026-2032年中国钢箔行业产品市场价格走势预测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2026-2032年中国钢箔市场规模预测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2026-2032年中国钢箔行业利润预测</w:t>
      </w:r>
      <w:r>
        <w:rPr>
          <w:rFonts w:hint="eastAsia"/>
        </w:rPr>
        <w:br/>
      </w:r>
      <w:r>
        <w:rPr>
          <w:rFonts w:hint="eastAsia"/>
        </w:rPr>
        <w:t>　　图表 2026年钢箔行业壁垒</w:t>
      </w:r>
      <w:r>
        <w:rPr>
          <w:rFonts w:hint="eastAsia"/>
        </w:rPr>
        <w:br/>
      </w:r>
      <w:r>
        <w:rPr>
          <w:rFonts w:hint="eastAsia"/>
        </w:rPr>
        <w:t>　　图表 2026年钢箔市场前景分析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2026-2032年中国钢箔市场需求预测</w:t>
      </w:r>
      <w:r>
        <w:rPr>
          <w:rFonts w:hint="eastAsia"/>
        </w:rPr>
        <w:br/>
      </w:r>
      <w:r>
        <w:rPr>
          <w:rFonts w:hint="eastAsia"/>
        </w:rPr>
        <w:t>　　图表 2026年钢箔发展趋势预测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fdf64015a41f2" w:history="1">
        <w:r>
          <w:rPr>
            <w:rStyle w:val="Hyperlink"/>
          </w:rPr>
          <w:t>2026-2032年中国钢箔行业现状与市场前景分析报告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fdf64015a41f2" w:history="1">
        <w:r>
          <w:rPr>
            <w:rStyle w:val="Hyperlink"/>
          </w:rPr>
          <w:t>https://www.20087.com/7/39/GangBoShiChangXianZhuangHeQianJing.html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f3295cf44451a" w:history="1">
      <w:r>
        <w:rPr>
          <w:rStyle w:val="Hyperlink"/>
        </w:rPr>
        <w:t>2026-2032年中国钢箔行业现状与市场前景分析报告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angBoShiChangXianZhuangHeQianJing.html" TargetMode="External" Id="Ra7afdf64015a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angBoShiChangXianZhuangHeQianJing.html" TargetMode="External" Id="R57df3295cf44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2026-01-08T07:56:59Z</dcterms:created>
  <dcterms:modified xsi:type="dcterms:W3CDTF">2026-01-08T08:56:59Z</dcterms:modified>
  <dc:subject>2026-2032年中国钢箔行业现状与市场前景分析报告</dc:subject>
  <dc:title>2026-2032年中国钢箔行业现状与市场前景分析报告</dc:title>
  <cp:keywords>2026-2032年中国钢箔行业现状与市场前景分析报告</cp:keywords>
  <dc:description>2026-2032年中国钢箔行业现状与市场前景分析报告</dc:description>
</cp:coreProperties>
</file>