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1aafa55e4adb" w:history="1">
              <w:r>
                <w:rPr>
                  <w:rStyle w:val="Hyperlink"/>
                </w:rPr>
                <w:t>2025-2031年中国铝矿采选行业现状深度调研及发展趋势预测报告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1aafa55e4adb" w:history="1">
              <w:r>
                <w:rPr>
                  <w:rStyle w:val="Hyperlink"/>
                </w:rPr>
                <w:t>2025-2031年中国铝矿采选行业现状深度调研及发展趋势预测报告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21aafa55e4adb" w:history="1">
                <w:r>
                  <w:rPr>
                    <w:rStyle w:val="Hyperlink"/>
                  </w:rPr>
                  <w:t>https://www.20087.com/7/59/LvKuangCaiXuanHangYeFaZhanQuShi.html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从矿石中提取铝土矿的过程，铝土矿是提炼金属铝的主要原料。近年来，随着全球经济的发展和工业化进程的加快，铝的需求量持续增长，带动了铝矿采选业的发展。目前，铝矿采选行业正面临着资源稀缺、环境压力增大等挑战。为了提高资源利用效率，降低开采成本，行业内正在积极探索新的采矿技术和环保措施。</w:t>
      </w:r>
      <w:r>
        <w:rPr>
          <w:rFonts w:hint="eastAsia"/>
        </w:rPr>
        <w:br/>
      </w:r>
      <w:r>
        <w:rPr>
          <w:rFonts w:hint="eastAsia"/>
        </w:rPr>
        <w:t>　　未来，铝矿采选行业的发展将受到多个因素的影响。一方面，随着技术创新和环境保护意识的提高，更加环保和高效的采矿技术将得到广泛应用，有助于提高资源回收率并减少对环境的影响。另一方面，随着全球对可持续发展的重视，铝矿采选企业将更加注重循环经济和资源综合利用，采用更加先进的选矿工艺，减少废弃物产生。此外，随着新能源汽车和轻量化材料的需求增长，对高质量铝的需求也将增加，从而促进铝矿采选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21aafa55e4adb" w:history="1">
        <w:r>
          <w:rPr>
            <w:rStyle w:val="Hyperlink"/>
          </w:rPr>
          <w:t>2025-2031年中国铝矿采选行业现状深度调研及发展趋势预测报告</w:t>
        </w:r>
      </w:hyperlink>
      <w:r>
        <w:rPr>
          <w:rFonts w:hint="eastAsia"/>
        </w:rPr>
        <w:t>》系统分析了我国铝矿采选行业的市场规模、市场需求及价格动态，深入探讨了铝矿采选产业链结构与发展特点。报告对铝矿采选细分市场进行了详细剖析，基于科学数据预测了市场前景及未来发展趋势，同时聚焦铝矿采选重点企业，评估了品牌影响力、市场竞争力及行业集中度变化。通过专业分析与客观洞察，报告为投资者、产业链相关企业及政府决策部门提供了重要参考，是把握铝矿采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铝矿采选产业相关概述</w:t>
      </w:r>
      <w:r>
        <w:rPr>
          <w:rFonts w:hint="eastAsia"/>
        </w:rPr>
        <w:br/>
      </w:r>
      <w:r>
        <w:rPr>
          <w:rFonts w:hint="eastAsia"/>
        </w:rPr>
        <w:t>　　第一节 铝矿采选概述</w:t>
      </w:r>
      <w:r>
        <w:rPr>
          <w:rFonts w:hint="eastAsia"/>
        </w:rPr>
        <w:br/>
      </w:r>
      <w:r>
        <w:rPr>
          <w:rFonts w:hint="eastAsia"/>
        </w:rPr>
        <w:t>　　第二节 铝矿采选行业发展成熟度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全球铝矿采选行业发展分析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2020-2025年世界铝矿采选所属行业发展状况分析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一、全球铝矿采选市场供给分析</w:t>
      </w:r>
      <w:r>
        <w:rPr>
          <w:rFonts w:hint="eastAsia"/>
        </w:rPr>
        <w:br/>
      </w:r>
      <w:r>
        <w:rPr>
          <w:rFonts w:hint="eastAsia"/>
        </w:rPr>
        <w:t>　　　　二、全球铝矿采选市场需求分析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三、全球主要铝矿采选企业分析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2020-2025年全球主要国家铝矿采选市场分析</w:t>
      </w:r>
      <w:r>
        <w:rPr>
          <w:rFonts w:hint="eastAsia"/>
        </w:rPr>
        <w:br/>
      </w:r>
      <w:r>
        <w:rPr>
          <w:rFonts w:hint="eastAsia"/>
        </w:rPr>
        <w:t>　　　　一、美国铝矿采选市场分析</w:t>
      </w:r>
      <w:r>
        <w:rPr>
          <w:rFonts w:hint="eastAsia"/>
        </w:rPr>
        <w:br/>
      </w:r>
      <w:r>
        <w:rPr>
          <w:rFonts w:hint="eastAsia"/>
        </w:rPr>
        <w:t>　　　　二、印度铝矿采选市场分析</w:t>
      </w:r>
      <w:r>
        <w:rPr>
          <w:rFonts w:hint="eastAsia"/>
        </w:rPr>
        <w:br/>
      </w:r>
      <w:r>
        <w:rPr>
          <w:rFonts w:hint="eastAsia"/>
        </w:rPr>
        <w:t>　　　　三、日本铝矿采选市场分析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2025-2031年全球铝矿采选所属行业市场发展趋势分析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2020-2025年我国铝矿采选所属行业运行形势分析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2020-2025年中国铝矿采选所属行业发展现状</w:t>
      </w:r>
      <w:r>
        <w:rPr>
          <w:rFonts w:hint="eastAsia"/>
        </w:rPr>
        <w:br/>
      </w:r>
      <w:r>
        <w:rPr>
          <w:rFonts w:hint="eastAsia"/>
        </w:rPr>
        <w:t>　　　　一、铝矿采选行业发展回顾</w:t>
      </w:r>
      <w:r>
        <w:rPr>
          <w:rFonts w:hint="eastAsia"/>
        </w:rPr>
        <w:br/>
      </w:r>
      <w:r>
        <w:rPr>
          <w:rFonts w:hint="eastAsia"/>
        </w:rPr>
        <w:t>　　　　二、铝矿采选行业发展特点分析</w:t>
      </w:r>
      <w:r>
        <w:rPr>
          <w:rFonts w:hint="eastAsia"/>
        </w:rPr>
        <w:br/>
      </w:r>
      <w:r>
        <w:rPr>
          <w:rFonts w:hint="eastAsia"/>
        </w:rPr>
        <w:t>　　第二节 铝矿采选行业技术分析</w:t>
      </w:r>
      <w:r>
        <w:rPr>
          <w:rFonts w:hint="eastAsia"/>
        </w:rPr>
        <w:br/>
      </w:r>
      <w:r>
        <w:rPr>
          <w:rFonts w:hint="eastAsia"/>
        </w:rPr>
        <w:t>　　　　一、国内外铝矿采选生产主要技术概览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2020-2025年中国铝矿采选所属行业市场供给及分析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二、2020-2025年中国原铝（电解铝）产品所属行业产量数据分析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1 、2020-2025年全国原铝（电解铝）产品所属行业产量数据分析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2 、2020-2025年原铝（电解铝）产品重点省市数据分析</w:t>
      </w:r>
      <w:r>
        <w:rPr>
          <w:rFonts w:hint="eastAsia"/>
        </w:rPr>
        <w:br/>
      </w:r>
      <w:r>
        <w:rPr>
          <w:rFonts w:hint="eastAsia"/>
        </w:rPr>
        <w:t>　　　　　　2016 年后供给侧改革及环保政策趋严，对自备电厂的管理政策等驱动中东部产能向西南和西北地区转移。山东、河南等省份高电解区域产能向云南、内蒙等地方搬迁。神火集团将产能指标转移至云南文山，建设90万吨水电铝一体化项目；魏桥集团兴建200万吨水电铝产业园等。全年国内电解铝总产量下降，而云南、广西、内蒙、陕西及贵州等区域实现两位数增长。广西、云南、贵州、山西、内蒙产量占比从21%提升至的33.6%，预计在产能置换以及新建产能投产的投产，产量占比将提升至40%以上。</w:t>
      </w:r>
      <w:r>
        <w:rPr>
          <w:rFonts w:hint="eastAsia"/>
        </w:rPr>
        <w:br/>
      </w:r>
      <w:r>
        <w:rPr>
          <w:rFonts w:hint="eastAsia"/>
        </w:rPr>
        <w:t>　　　　　　西南西北地区电解铝产量快速增长</w:t>
      </w:r>
      <w:r>
        <w:rPr>
          <w:rFonts w:hint="eastAsia"/>
        </w:rPr>
        <w:br/>
      </w:r>
      <w:r>
        <w:rPr>
          <w:rFonts w:hint="eastAsia"/>
        </w:rPr>
        <w:t>　　　　三、2025年中国原铝（电解铝）产品所属行业产量数据分析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1 、2025年全国原铝（电解铝）产品所属行业产量数据分析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2 、2025年原铝（电解铝）产品重点省市数据分析</w:t>
      </w:r>
      <w:r>
        <w:rPr>
          <w:rFonts w:hint="eastAsia"/>
        </w:rPr>
        <w:br/>
      </w:r>
      <w:r>
        <w:rPr>
          <w:rFonts w:hint="eastAsia"/>
        </w:rPr>
        <w:t>　　　　四、2025年中国原铝（电解铝）产品所属行业产量增长性分析</w:t>
      </w:r>
      <w:r>
        <w:rPr>
          <w:rFonts w:hint="eastAsia"/>
        </w:rPr>
        <w:br/>
      </w:r>
      <w:r>
        <w:rPr>
          <w:rFonts w:hint="eastAsia"/>
        </w:rPr>
        <w:t>　　　　　　1 、产量增长</w:t>
      </w:r>
      <w:r>
        <w:rPr>
          <w:rFonts w:hint="eastAsia"/>
        </w:rPr>
        <w:br/>
      </w:r>
      <w:r>
        <w:rPr>
          <w:rFonts w:hint="eastAsia"/>
        </w:rPr>
        <w:t>　　　　　　2 、集中度变化</w:t>
      </w:r>
      <w:r>
        <w:rPr>
          <w:rFonts w:hint="eastAsia"/>
        </w:rPr>
        <w:br/>
      </w:r>
      <w:r>
        <w:rPr>
          <w:rFonts w:hint="eastAsia"/>
        </w:rPr>
        <w:t>　　第四节 2020-2025年中国铝矿采选市场需求状况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二、中国铝矿采选市场需求量增长情况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三、中国铝矿采选市场销售规模增长趋势分析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中国铝矿采选产品价格分析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2020-2025年中国铝矿采选所属行业主要指标监测分析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2020-2025年中国铝矿采选所属行业数据统计与监测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一、2020-2025年中国铝矿采选所属行业企业数量增长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二、2020-2025年中国铝矿采选所属行业从业人数调查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三、2020-2025年中国铝矿采选所属行业总体销售收入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四、2020-2025年中国铝矿采选所属行业总体利润总额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2025年中国铝矿采选所属行业最新数据统计与监测分析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2020-2025年铝矿采选所属行业产销率调查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2020-2025年中国铝矿砂及其精矿产品（2606）所属行业进出口贸易分析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2020-2025年中国铝矿砂及其精矿所属行业进出口数据监测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一、铝矿砂及其精矿进口数据分析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二、铝矿砂及其精矿出口数据分析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三、铝矿砂及其精矿进出口单价分析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2020-2025年铝矿砂及其精矿进出口国家及地区分析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一、铝矿砂及其精矿进口来源国家及地区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二、铝矿砂及其精矿出口国家及地区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2020-2025年铝矿砂及其精矿所属行业进出口省市分析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一、铝矿砂及其精矿主要进口省市分析</w:t>
      </w:r>
      <w:r>
        <w:rPr>
          <w:rFonts w:hint="eastAsia"/>
        </w:rPr>
        <w:br/>
      </w:r>
      <w:r>
        <w:rPr>
          <w:rFonts w:hint="eastAsia"/>
        </w:rPr>
        <w:t>　　　　二、铝矿砂及其精矿主要出口省市分析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2025年中国铝矿采选行业区域格局分析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2025年华北地区铝矿采选所属行业分析 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第六节 2025年西北地区铝矿采选所属行业分析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第七节 2025年西南地区铝矿采选所属行业分析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2020-2025年铝矿采选行业竞争结构分析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2020-2025年铝矿采选行业国际竞争力比较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2020-2025年铝矿采选行业主要企业竞争力指标对比分析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一、国内铝矿采选市场竞争概述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中国主要铝矿采选企业竞争财务数据分析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贵州铝厂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河南省偃师市府店镇联办铝矿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渑池县张村镇黄河铝矿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登封市兴杰铝矿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登封市白坪乡嵩源铝矿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遵义县苟江经济开发矿产有限责任公司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贵州省遵义县团溪金鑫铝矿粉厂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2020-2025年铝矿采选行业投资现状分析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2020-2025年铝矿采选行业投资情况分析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五、2024年底中国铝矿采选行业主要省市投资状况对比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2025年（按最新月份更新）铝矿采选行业投资情况分析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一、2025年铝矿采选行业总体投资增长状况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2020-2025年中国铝矿采选政策法规环境分析</w:t>
      </w:r>
      <w:r>
        <w:rPr>
          <w:rFonts w:hint="eastAsia"/>
        </w:rPr>
        <w:br/>
      </w:r>
      <w:r>
        <w:rPr>
          <w:rFonts w:hint="eastAsia"/>
        </w:rPr>
        <w:t>　　　　一、铝矿采选行业政策环境</w:t>
      </w:r>
      <w:r>
        <w:rPr>
          <w:rFonts w:hint="eastAsia"/>
        </w:rPr>
        <w:br/>
      </w:r>
      <w:r>
        <w:rPr>
          <w:rFonts w:hint="eastAsia"/>
        </w:rPr>
        <w:t>　　　　二、铝矿采选行业产业政策对其影响</w:t>
      </w:r>
      <w:r>
        <w:rPr>
          <w:rFonts w:hint="eastAsia"/>
        </w:rPr>
        <w:br/>
      </w:r>
      <w:r>
        <w:rPr>
          <w:rFonts w:hint="eastAsia"/>
        </w:rPr>
        <w:t>　　第三节 铝矿采选产业调整和振兴规划</w:t>
      </w:r>
      <w:r>
        <w:rPr>
          <w:rFonts w:hint="eastAsia"/>
        </w:rPr>
        <w:br/>
      </w:r>
      <w:r>
        <w:rPr>
          <w:rFonts w:hint="eastAsia"/>
        </w:rPr>
        <w:t>　　　　一、铝矿采选产业现状及面临的形势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2025-2031年中国铝矿采选行业投资机会与风险分析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2025-2031年中国铝矿采选行业投资前景预测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2025-2031年中国铝矿采选行业盈利预测分析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2025-2031年中国铝矿采选行业投资风险分析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一、铝矿采选行业政策风险</w:t>
      </w:r>
      <w:r>
        <w:rPr>
          <w:rFonts w:hint="eastAsia"/>
        </w:rPr>
        <w:br/>
      </w:r>
      <w:r>
        <w:rPr>
          <w:rFonts w:hint="eastAsia"/>
        </w:rPr>
        <w:t>　　　　二、铝矿采选行业技术风险</w:t>
      </w:r>
      <w:r>
        <w:rPr>
          <w:rFonts w:hint="eastAsia"/>
        </w:rPr>
        <w:br/>
      </w:r>
      <w:r>
        <w:rPr>
          <w:rFonts w:hint="eastAsia"/>
        </w:rPr>
        <w:t>　　　　三、铝矿采选同业竞争风险</w:t>
      </w:r>
      <w:r>
        <w:rPr>
          <w:rFonts w:hint="eastAsia"/>
        </w:rPr>
        <w:br/>
      </w:r>
      <w:r>
        <w:rPr>
          <w:rFonts w:hint="eastAsia"/>
        </w:rPr>
        <w:t>　　　　四、铝矿采选行业其他风险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2025-2031年中国铝矿采选行业投资风险控制策略及建议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2025-2031年中国铝矿采选行业发展战略研究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对我国铝矿采选品牌的战略思考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[.中.智林.]2025-2031年中国铝矿采选行业细分行业投资战略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2020-2025年原铝（电解铝）产量全国统计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2020-2025年原铝（电解铝）产量山西省统计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2020-2025年原铝（电解铝）产量内蒙古统计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2020-2025年原铝（电解铝）产量辽宁省统计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2020-2025年原铝（电解铝）产量黑龙江统计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2020-2025年原铝（电解铝）产量江苏省统计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2020-2025年原铝（电解铝）产量浙江省统计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2020-2025年原铝（电解铝）产量福建省统计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2020-2025年原铝（电解铝）产量山东省统计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2020-2025年原铝（电解铝）产量河南省统计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2020-2025年原铝（电解铝）产量广东省统计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2020-2025年原铝（电解铝）产量广西区统计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2020-2025年原铝（电解铝）产量重庆市统计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2020-2025年原铝（电解铝）产量四川省统计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2020-2025年原铝（电解铝）产量贵州省统计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2020-2025年原铝（电解铝）产量云南省统计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2020-2025年原铝（电解铝）产量陕西省统计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2020-2025年原铝（电解铝）产量甘肃省统计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2020-2025年原铝（电解铝）产量青海省统计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2020-2025年原铝（电解铝）产量宁夏区统计</w:t>
      </w:r>
      <w:r>
        <w:rPr>
          <w:rFonts w:hint="eastAsia"/>
        </w:rPr>
        <w:br/>
      </w:r>
      <w:r>
        <w:rPr>
          <w:rFonts w:hint="eastAsia"/>
        </w:rPr>
        <w:t>　　图表 2020-2025年原铝（电解铝）产量新疆区统计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2020-2025年中国铝矿采选市场需求量增长趋势图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2020-2025年中国铝矿采选市场销售规模增长趋势图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2020-2025年中国铝矿采选市场需求结构图</w:t>
      </w:r>
      <w:r>
        <w:rPr>
          <w:rFonts w:hint="eastAsia"/>
        </w:rPr>
        <w:br/>
      </w:r>
      <w:r>
        <w:rPr>
          <w:rFonts w:hint="eastAsia"/>
        </w:rPr>
        <w:t>　　图表 2020-2025年铝矿采选行业企业数量增长趋势图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2020-2025年中国铝矿采选行业亏损企业数量及亏损面情况变化图 单位：家/%</w:t>
      </w:r>
      <w:r>
        <w:rPr>
          <w:rFonts w:hint="eastAsia"/>
        </w:rPr>
        <w:br/>
      </w:r>
      <w:r>
        <w:rPr>
          <w:rFonts w:hint="eastAsia"/>
        </w:rPr>
        <w:t>　　图表 2020-2025年铝矿采选行业累计从业人数及增长情况对比图 单位：人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2020-2025年中国铝矿采选行业销售收入及增长趋势图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2020-2025年中国铝矿采选行业毛利率变化趋势图 单位：%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2020-2025年中国铝矿采选行业利润总额及增长趋势图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2020-2025年中国铝矿采选行业总资产利润率变化图 单位：%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2020-2025年中国铝矿采选行业总资产及增长趋势图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2025年中国铝矿采选行业不同规模企业数量对比图 单位：家</w:t>
      </w:r>
      <w:r>
        <w:rPr>
          <w:rFonts w:hint="eastAsia"/>
        </w:rPr>
        <w:br/>
      </w:r>
      <w:r>
        <w:rPr>
          <w:rFonts w:hint="eastAsia"/>
        </w:rPr>
        <w:t>　　图表 2025年中国铝矿采选行业不同所有制企业比例分布图 单位：家</w:t>
      </w:r>
      <w:r>
        <w:rPr>
          <w:rFonts w:hint="eastAsia"/>
        </w:rPr>
        <w:br/>
      </w:r>
      <w:r>
        <w:rPr>
          <w:rFonts w:hint="eastAsia"/>
        </w:rPr>
        <w:t>　　图表 2025年中国铝矿采选行业主营业务收入与上年同期对比表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2025年中国铝矿采选行业收入前五位省市比例对比表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2025年中国铝矿采选行业销售收入排名前五位省市对比图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2025年中国铝矿采选业主营入同比增速前五省市对比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2025年中国铝矿采选行业利润总额及与上年同期对比图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2025年中国铝矿采选行业利润总额前五位省市对比图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2025年中国铝矿采选行业利润总额增长最快省市变化趋势图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2025年中国铝矿采选行业从业人数与上年同期对比图 单位：人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2025年中国铝矿采选行业资产总计及与上年同期对比图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2025年中国铝矿采选行业资产总计前五位省市统计表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2025年中国铝矿采选行业资产总计前五省市资产情况对比图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2025年中国铝矿采选行业资产增速前五省市资产总计及增长趋势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1aafa55e4adb" w:history="1">
        <w:r>
          <w:rPr>
            <w:rStyle w:val="Hyperlink"/>
          </w:rPr>
          <w:t>2025-2031年中国铝矿采选行业现状深度调研及发展趋势预测报告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21aafa55e4adb" w:history="1">
        <w:r>
          <w:rPr>
            <w:rStyle w:val="Hyperlink"/>
          </w:rPr>
          <w:t>https://www.20087.com/7/59/LvKuangCaiXuanHangYeFaZhanQuShi.html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113b25604113" w:history="1">
      <w:r>
        <w:rPr>
          <w:rStyle w:val="Hyperlink"/>
        </w:rPr>
        <w:t>2025-2031年中国铝矿采选行业现状深度调研及发展趋势预测报告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KuangCaiXuanHangYeFaZhanQuShi.html" TargetMode="External" Id="R24f21aafa55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KuangCaiXuanHangYeFaZhanQuShi.html" TargetMode="External" Id="Rdf35113b256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2025-03-30T02:38:00Z</dcterms:created>
  <dcterms:modified xsi:type="dcterms:W3CDTF">2025-03-30T03:38:00Z</dcterms:modified>
  <dc:subject>2025-2031年中国铝矿采选行业现状深度调研及发展趋势预测报告</dc:subject>
  <dc:title>2025-2031年中国铝矿采选行业现状深度调研及发展趋势预测报告</dc:title>
  <cp:keywords>2025-2031年中国铝矿采选行业现状深度调研及发展趋势预测报告</cp:keywords>
  <dc:description>2025-2031年中国铝矿采选行业现状深度调研及发展趋势预测报告</dc:description>
</cp:coreProperties>
</file>