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a768d5681e4e8e" w:history="1">
              <w:r>
                <w:rPr>
                  <w:rStyle w:val="Hyperlink"/>
                </w:rPr>
                <w:t>2026-2032年中国风电后市场运维行业现状与发展前景报告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a768d5681e4e8e" w:history="1">
              <w:r>
                <w:rPr>
                  <w:rStyle w:val="Hyperlink"/>
                </w:rPr>
                <w:t>2026-2032年中国风电后市场运维行业现状与发展前景报告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a768d5681e4e8e" w:history="1">
                <w:r>
                  <w:rPr>
                    <w:rStyle w:val="Hyperlink"/>
                  </w:rPr>
                  <w:t>https://www.20087.com/7/09/FengDianHouShiChangYunWeiFaZhanQianJing.html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后市场运维是为已并网风电机组提供状态监测、故障检修、部件更换及性能优化的全生命周期服务体系，核心业务涵盖定期巡检、预防性维护、大部件更换及技改升级。风电后市场运维伴随早期投运机组集中走出质保期迎来需求爆发，叶片开裂、齿轮箱磨损及变频器老化等问题推动运维从"被动抢修"向"主动健康管理"转型。当前行业呈现"主机厂、开发商与独立第三方"三足鼎立格局，独立第三方凭借价格灵活性与服务覆盖广度快速扩张。无人机巡检、振动监测及油液分析等技术替代人工高空作业，单台风机叶片巡检耗时从数天压缩至十余分钟。海上风电运维因作业窗口期短与船舶资源稀缺成为高壁垒细分赛道。行业痛点集中在高空作业人才缺口大、主机厂数据接口封锁及低价竞争压缩利润空间等方面。</w:t>
      </w:r>
      <w:r>
        <w:rPr>
          <w:rFonts w:hint="eastAsia"/>
        </w:rPr>
        <w:br/>
      </w:r>
      <w:r>
        <w:rPr>
          <w:rFonts w:hint="eastAsia"/>
        </w:rPr>
        <w:t>　　未来，风电后市场运维将沿数字化、预测性与资产运营一体化方向深化发展。市场调研网指出，数字孪生平台将SCADA数据、振动频谱与气象信息融合，实现故障提前预警与备件精准调度，非计划停机时间大幅降低。AI算法驱动的寿命预测模型支撑老旧机组延寿评估与增容改造决策，单机容量从1.5MW升级至5MW以上成为主流路径。电力市场化改革推动运维服务从"设备可靠"向"资产盈利"跨越，交易策略优化与功率预测能力成为差异化竞争点。叶片回收与再制造技术响应循环经济要求，降低退役机组环境足迹。国内厂商在核心传感器、诊断算法及海上运维装备方面持续突破，有望在中高端市场实现更大份额替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a768d5681e4e8e" w:history="1">
        <w:r>
          <w:rPr>
            <w:rStyle w:val="Hyperlink"/>
          </w:rPr>
          <w:t>2026-2032年中国风电后市场运维行业现状与发展前景报告</w:t>
        </w:r>
      </w:hyperlink>
      <w:r>
        <w:rPr>
          <w:rFonts w:hint="eastAsia"/>
        </w:rPr>
        <w:t>》，2025年风电后市场运维行业市场规模达 亿元，预计2032年市场规模将达 亿元，期间年均复合增长率（CAGR）达 %。报告基于国家统计局及相关协会的详实数据，系统分析风电后市场运维行业的市场规模、产业链结构和价格动态，客观呈现风电后市场运维市场供需状况与技术发展水平。报告从风电后市场运维市场需求、政策环境和技术演进三个维度，对行业未来增长空间与潜在风险进行合理预判，并通过对风电后市场运维重点企业的经营策略的解析，帮助投资者和管理者把握市场机遇。报告涵盖风电后市场运维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风电后市场运维市场概述</w:t>
      </w:r>
      <w:r>
        <w:rPr>
          <w:rFonts w:hint="eastAsia"/>
        </w:rPr>
        <w:br/>
      </w:r>
      <w:r>
        <w:rPr>
          <w:rFonts w:hint="eastAsia"/>
        </w:rPr>
        <w:t>　　1.1 风电后市场运维市场概述</w:t>
      </w:r>
      <w:r>
        <w:rPr>
          <w:rFonts w:hint="eastAsia"/>
        </w:rPr>
        <w:br/>
      </w:r>
      <w:r>
        <w:rPr>
          <w:rFonts w:hint="eastAsia"/>
        </w:rPr>
        <w:t>　　1.2 不同产品类型风电后市场运维分析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中国市场不同产品类型风电后市场运维规模对比（2021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自主运维</w:t>
      </w:r>
      <w:r>
        <w:rPr>
          <w:rFonts w:hint="eastAsia"/>
        </w:rPr>
        <w:br/>
      </w:r>
      <w:r>
        <w:rPr>
          <w:rFonts w:hint="eastAsia"/>
        </w:rPr>
        <w:t>　　　　1.2.3 委托运维</w:t>
      </w:r>
      <w:r>
        <w:rPr>
          <w:rFonts w:hint="eastAsia"/>
        </w:rPr>
        <w:br/>
      </w:r>
      <w:r>
        <w:rPr>
          <w:rFonts w:hint="eastAsia"/>
        </w:rPr>
        <w:t>　　　　1.2.4 第三方运维</w:t>
      </w:r>
      <w:r>
        <w:rPr>
          <w:rFonts w:hint="eastAsia"/>
        </w:rPr>
        <w:br/>
      </w:r>
      <w:r>
        <w:rPr>
          <w:rFonts w:hint="eastAsia"/>
        </w:rPr>
        <w:t>　　1.3 从不同应用，风电后市场运维主要包括如下几个方面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中国市场不同应用风电后市场运维规模对比（2021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海上</w:t>
      </w:r>
      <w:r>
        <w:rPr>
          <w:rFonts w:hint="eastAsia"/>
        </w:rPr>
        <w:br/>
      </w:r>
      <w:r>
        <w:rPr>
          <w:rFonts w:hint="eastAsia"/>
        </w:rPr>
        <w:t>　　　　1.3.3 陆地</w:t>
      </w:r>
      <w:r>
        <w:rPr>
          <w:rFonts w:hint="eastAsia"/>
        </w:rPr>
        <w:br/>
      </w:r>
      <w:r>
        <w:rPr>
          <w:rFonts w:hint="eastAsia"/>
        </w:rPr>
        <w:t>　　1.4 中国风电后市场运维市场规模现状及未来趋势（2021-2032）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中国市场主要企业风电后市场运维规模及市场份额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中国市场主要厂商进入风电后市场运维行业时间点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中国市场主要厂商风电后市场运维产品类型及应用</w:t>
      </w:r>
      <w:r>
        <w:rPr>
          <w:rFonts w:hint="eastAsia"/>
        </w:rPr>
        <w:br/>
      </w:r>
      <w:r>
        <w:rPr>
          <w:rFonts w:hint="eastAsia"/>
        </w:rPr>
        <w:t>　　2.5 风电后市场运维行业集中度、竞争程度分析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风电后市场运维行业集中度分析：2025年中国市场Top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中国市场风电后市场运维第一梯队、第二梯队和第三梯队厂商及市场份额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中国不同产品类型风电后市场运维规模及预测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中国不同产品类型风电后市场运维规模及市场份额（2021-2026）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中国不同产品类型风电后市场运维规模预测（2027-2032）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中国不同应用风电后市场运维规模及市场份额（2021-2026）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中国不同应用风电后市场运维规模预测（2027-2032）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风电后市场运维行业发展机遇及主要驱动因素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风电后市场运维行业发展面临的风险</w:t>
      </w:r>
      <w:r>
        <w:rPr>
          <w:rFonts w:hint="eastAsia"/>
        </w:rPr>
        <w:br/>
      </w:r>
      <w:r>
        <w:rPr>
          <w:rFonts w:hint="eastAsia"/>
        </w:rPr>
        <w:t>　　6.3 风电后市场运维行业政策分析</w:t>
      </w:r>
      <w:r>
        <w:rPr>
          <w:rFonts w:hint="eastAsia"/>
        </w:rPr>
        <w:br/>
      </w:r>
      <w:r>
        <w:rPr>
          <w:rFonts w:hint="eastAsia"/>
        </w:rPr>
        <w:t>　　6.4 风电后市场运维中国企业SWOT分析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风电后市场运维行业产业链简介</w:t>
      </w:r>
      <w:r>
        <w:rPr>
          <w:rFonts w:hint="eastAsia"/>
        </w:rPr>
        <w:br/>
      </w:r>
      <w:r>
        <w:rPr>
          <w:rFonts w:hint="eastAsia"/>
        </w:rPr>
        <w:t>　　　　7.1.1 风电后市场运维行业供应链分析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风电后市场运维行业主要下游客户</w:t>
      </w:r>
      <w:r>
        <w:rPr>
          <w:rFonts w:hint="eastAsia"/>
        </w:rPr>
        <w:br/>
      </w:r>
      <w:r>
        <w:rPr>
          <w:rFonts w:hint="eastAsia"/>
        </w:rPr>
        <w:t>　　7.2 风电后市场运维行业采购模式</w:t>
      </w:r>
      <w:r>
        <w:rPr>
          <w:rFonts w:hint="eastAsia"/>
        </w:rPr>
        <w:br/>
      </w:r>
      <w:r>
        <w:rPr>
          <w:rFonts w:hint="eastAsia"/>
        </w:rPr>
        <w:t>　　7.3 风电后市场运维行业开发/生产模式</w:t>
      </w:r>
      <w:r>
        <w:rPr>
          <w:rFonts w:hint="eastAsia"/>
        </w:rPr>
        <w:br/>
      </w:r>
      <w:r>
        <w:rPr>
          <w:rFonts w:hint="eastAsia"/>
        </w:rPr>
        <w:t>　　7.4 风电后市场运维行业销售模式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中:智林: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中国市场不同产品类型风电后市场运维规模（万元）及增长率对比（2021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自主运维主要企业列表</w:t>
      </w:r>
      <w:r>
        <w:rPr>
          <w:rFonts w:hint="eastAsia"/>
        </w:rPr>
        <w:br/>
      </w:r>
      <w:r>
        <w:rPr>
          <w:rFonts w:hint="eastAsia"/>
        </w:rPr>
        <w:t>　　表 3： 委托运维主要企业列表</w:t>
      </w:r>
      <w:r>
        <w:rPr>
          <w:rFonts w:hint="eastAsia"/>
        </w:rPr>
        <w:br/>
      </w:r>
      <w:r>
        <w:rPr>
          <w:rFonts w:hint="eastAsia"/>
        </w:rPr>
        <w:t>　　表 4： 第三方运维主要企业列表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中国市场不同应用风电后市场运维规模（万元）及增长率对比（2021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中国市场主要企业风电后市场运维规模（万元）&amp;（2021-2026）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中国市场主要企业风电后市场运维规模份额对比（2021-2026）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中国市场主要企业进入风电后市场运维市场日期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中国市场主要厂商风电后市场运维产品类型及应用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2025年中国市场风电后市场运维主要厂商市场地位（第一梯队、第二梯队和第三梯队）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中国市场风电后市场运维市场投资、并购等现状分析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重点企业（13）公司信息、总部、风电后市场运维市场地位以及主要的竞争对手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重点企业（13）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重点企业（13）在中国市场风电后市场运维收入（万元）及毛利率（2021-2026）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重点企业（14）公司信息、总部、风电后市场运维市场地位以及主要的竞争对手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重点企业（14）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重点企业（14）在中国市场风电后市场运维收入（万元）及毛利率（2021-2026）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重点企业（15）公司信息、总部、风电后市场运维市场地位以及主要的竞争对手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重点企业（15）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重点企业（15）在中国市场风电后市场运维收入（万元）及毛利率（2021-2026）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重点企业（16）公司信息、总部、风电后市场运维市场地位以及主要的竞争对手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重点企业（16）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重点企业（16）在中国市场风电后市场运维收入（万元）及毛利率（2021-2026）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重点企业（17）公司信息、总部、风电后市场运维市场地位以及主要的竞争对手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重点企业（17） 风电后市场运维产品及服务介绍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重点企业（17）在中国市场风电后市场运维收入（万元）及毛利率（2021-2026）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81： 中国不同产品类型风电后市场运维规模列表（万元）&amp;（2021-2026）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82： 中国不同产品类型风电后市场运维规模市场份额列表（2021-2026）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83： 中国不同产品类型风电后市场运维规模（万元）预测（2027-2032）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84： 中国不同产品类型风电后市场运维规模市场份额预测（2027-2032）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中国不同应用风电后市场运维规模列表（万元）&amp;（2021-2026）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86： 中国不同应用风电后市场运维规模市场份额列表（2021-2026）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87： 中国不同应用风电后市场运维规模（万元）预测（2027-2032）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88： 中国不同应用风电后市场运维规模市场份额预测（2027-2032）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风电后市场运维行业发展机遇及主要驱动因素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90： 风电后市场运维行业发展面临的风险</w:t>
      </w:r>
      <w:r>
        <w:rPr>
          <w:rFonts w:hint="eastAsia"/>
        </w:rPr>
        <w:br/>
      </w:r>
      <w:r>
        <w:rPr>
          <w:rFonts w:hint="eastAsia"/>
        </w:rPr>
        <w:t>　　表 91： 风电后市场运维行业政策分析</w:t>
      </w:r>
      <w:r>
        <w:rPr>
          <w:rFonts w:hint="eastAsia"/>
        </w:rPr>
        <w:br/>
      </w:r>
      <w:r>
        <w:rPr>
          <w:rFonts w:hint="eastAsia"/>
        </w:rPr>
        <w:t>　　表 92： 风电后市场运维行业供应链分析</w:t>
      </w:r>
      <w:r>
        <w:rPr>
          <w:rFonts w:hint="eastAsia"/>
        </w:rPr>
        <w:br/>
      </w:r>
      <w:r>
        <w:rPr>
          <w:rFonts w:hint="eastAsia"/>
        </w:rPr>
        <w:t>　　表 93： 风电后市场运维上游原材料和主要供应商情况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94： 风电后市场运维行业主要下游客户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风电后市场运维产品图片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中国不同产品类型风电后市场运维市场份额2025 &amp; 2032</w:t>
      </w:r>
      <w:r>
        <w:rPr>
          <w:rFonts w:hint="eastAsia"/>
        </w:rPr>
        <w:br/>
      </w:r>
      <w:r>
        <w:rPr>
          <w:rFonts w:hint="eastAsia"/>
        </w:rPr>
        <w:t>　　图 3： 自主运维产品图片</w:t>
      </w:r>
      <w:r>
        <w:rPr>
          <w:rFonts w:hint="eastAsia"/>
        </w:rPr>
        <w:br/>
      </w:r>
      <w:r>
        <w:rPr>
          <w:rFonts w:hint="eastAsia"/>
        </w:rPr>
        <w:t>　　图 4： 中国自主运维规模（万元）及增长率（2021-2032）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委托运维产品图片</w:t>
      </w:r>
      <w:r>
        <w:rPr>
          <w:rFonts w:hint="eastAsia"/>
        </w:rPr>
        <w:br/>
      </w:r>
      <w:r>
        <w:rPr>
          <w:rFonts w:hint="eastAsia"/>
        </w:rPr>
        <w:t>　　图 6： 中国委托运维规模（万元）及增长率（2021-2032）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第三方运维产品图片</w:t>
      </w:r>
      <w:r>
        <w:rPr>
          <w:rFonts w:hint="eastAsia"/>
        </w:rPr>
        <w:br/>
      </w:r>
      <w:r>
        <w:rPr>
          <w:rFonts w:hint="eastAsia"/>
        </w:rPr>
        <w:t>　　图 8： 中国第三方运维规模（万元）及增长率（2021-2032）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中国不同应用风电后市场运维市场份额2025 VS 2032</w:t>
      </w:r>
      <w:r>
        <w:rPr>
          <w:rFonts w:hint="eastAsia"/>
        </w:rPr>
        <w:br/>
      </w:r>
      <w:r>
        <w:rPr>
          <w:rFonts w:hint="eastAsia"/>
        </w:rPr>
        <w:t>　　图 10： 海上</w:t>
      </w:r>
      <w:r>
        <w:rPr>
          <w:rFonts w:hint="eastAsia"/>
        </w:rPr>
        <w:br/>
      </w:r>
      <w:r>
        <w:rPr>
          <w:rFonts w:hint="eastAsia"/>
        </w:rPr>
        <w:t>　　图 11： 陆地</w:t>
      </w:r>
      <w:r>
        <w:rPr>
          <w:rFonts w:hint="eastAsia"/>
        </w:rPr>
        <w:br/>
      </w:r>
      <w:r>
        <w:rPr>
          <w:rFonts w:hint="eastAsia"/>
        </w:rPr>
        <w:t>　　图 12： 中国风电后市场运维市场规模增速预测：（2021-2032）&amp;（万元）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中国市场风电后市场运维市场规模，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2025年中国市场前五大厂商风电后市场运维市场份额</w:t>
      </w:r>
      <w:r>
        <w:rPr>
          <w:rFonts w:hint="eastAsia"/>
        </w:rPr>
        <w:br/>
      </w:r>
      <w:r>
        <w:rPr>
          <w:rFonts w:hint="eastAsia"/>
        </w:rPr>
        <w:t>　　图 15： 2025年中国市场风电后市场运维第一梯队、第二梯队和第三梯队厂商及市场份额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中国不同产品类型风电后市场运维市场份额2021 &amp; 2025</w:t>
      </w:r>
      <w:r>
        <w:rPr>
          <w:rFonts w:hint="eastAsia"/>
        </w:rPr>
        <w:br/>
      </w:r>
      <w:r>
        <w:rPr>
          <w:rFonts w:hint="eastAsia"/>
        </w:rPr>
        <w:t>　　图 17： 风电后市场运维中国企业SWOT分析</w:t>
      </w:r>
      <w:r>
        <w:rPr>
          <w:rFonts w:hint="eastAsia"/>
        </w:rPr>
        <w:br/>
      </w:r>
      <w:r>
        <w:rPr>
          <w:rFonts w:hint="eastAsia"/>
        </w:rPr>
        <w:t>　　图 18： 风电后市场运维产业链</w:t>
      </w:r>
      <w:r>
        <w:rPr>
          <w:rFonts w:hint="eastAsia"/>
        </w:rPr>
        <w:br/>
      </w:r>
      <w:r>
        <w:rPr>
          <w:rFonts w:hint="eastAsia"/>
        </w:rPr>
        <w:t>　　图 19： 风电后市场运维行业采购模式</w:t>
      </w:r>
      <w:r>
        <w:rPr>
          <w:rFonts w:hint="eastAsia"/>
        </w:rPr>
        <w:br/>
      </w:r>
      <w:r>
        <w:rPr>
          <w:rFonts w:hint="eastAsia"/>
        </w:rPr>
        <w:t>　　图 20： 风电后市场运维行业开发/生产模式分析</w:t>
      </w:r>
      <w:r>
        <w:rPr>
          <w:rFonts w:hint="eastAsia"/>
        </w:rPr>
        <w:br/>
      </w:r>
      <w:r>
        <w:rPr>
          <w:rFonts w:hint="eastAsia"/>
        </w:rPr>
        <w:t>　　图 21： 风电后市场运维行业销售模式分析</w:t>
      </w:r>
      <w:r>
        <w:rPr>
          <w:rFonts w:hint="eastAsia"/>
        </w:rPr>
        <w:br/>
      </w:r>
      <w:r>
        <w:rPr>
          <w:rFonts w:hint="eastAsia"/>
        </w:rPr>
        <w:t>　　图 22： 关键采访目标</w:t>
      </w:r>
      <w:r>
        <w:rPr>
          <w:rFonts w:hint="eastAsia"/>
        </w:rPr>
        <w:br/>
      </w:r>
      <w:r>
        <w:rPr>
          <w:rFonts w:hint="eastAsia"/>
        </w:rPr>
        <w:t>　　图 23：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a768d5681e4e8e" w:history="1">
        <w:r>
          <w:rPr>
            <w:rStyle w:val="Hyperlink"/>
          </w:rPr>
          <w:t>2026-2032年中国风电后市场运维行业现状与发展前景报告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a768d5681e4e8e" w:history="1">
        <w:r>
          <w:rPr>
            <w:rStyle w:val="Hyperlink"/>
          </w:rPr>
          <w:t>https://www.20087.com/7/09/FengDianHouShiChangYunWeiFaZhanQianJing.html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热点：风电后市场运维工作内容、风电市场运维工程师、风电运维行业前景怎么样、风电运维最难熬三个阶段、风电运维是什么套路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58584a6bb04020" w:history="1">
      <w:r>
        <w:rPr>
          <w:rStyle w:val="Hyperlink"/>
        </w:rPr>
        <w:t>2026-2032年中国风电后市场运维行业现状与发展前景报告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FengDianHouShiChangYunWeiFaZhanQianJing.html" TargetMode="External" Id="R21a768d5681e4e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FengDianHouShiChangYunWeiFaZhanQianJing.html" TargetMode="External" Id="Rc058584a6bb040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2026-09-22T07:43:03Z</dcterms:created>
  <dcterms:modified xsi:type="dcterms:W3CDTF">2026-09-22T08:43:03Z</dcterms:modified>
  <dc:subject>2026-2032年中国风电后市场运维行业现状与发展前景报告</dc:subject>
  <dc:title>2026-2032年中国风电后市场运维行业现状与发展前景报告</dc:title>
  <cp:keywords>2026-2032年中国风电后市场运维行业现状与发展前景报告</cp:keywords>
  <dc:description>2026-2032年中国风电后市场运维行业现状与发展前景报告</dc:description>
</cp:coreProperties>
</file>