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deacbc6442a5" w:history="1">
              <w:r>
                <w:rPr>
                  <w:rStyle w:val="Hyperlink"/>
                </w:rPr>
                <w:t>中国核电市场研究分析与发展前景预测报告（2025-2031年）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deacbc6442a5" w:history="1">
              <w:r>
                <w:rPr>
                  <w:rStyle w:val="Hyperlink"/>
                </w:rPr>
                <w:t>中国核电市场研究分析与发展前景预测报告（2025-2031年）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ddeacbc6442a5" w:history="1">
                <w:r>
                  <w:rPr>
                    <w:rStyle w:val="Hyperlink"/>
                  </w:rPr>
                  <w:t>https://www.20087.com/8/19/HeDianShiChangXianZhuangHeQianJing.html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能源结构中的地位日益凸显。近年来，随着技术进步和安全性能的提升，第三代核电站陆续建成并投入运行，极大地增强了核电的安全可靠性。与此同时，第四代核电技术的研究也在稳步推进，旨在解决核废料处理和防止核扩散等问题。然而，核电行业仍面临诸多挑战，如高初始投资成本、漫长的项目建设周期以及公众对核安全的担忧等。</w:t>
      </w:r>
      <w:r>
        <w:rPr>
          <w:rFonts w:hint="eastAsia"/>
        </w:rPr>
        <w:br/>
      </w:r>
      <w:r>
        <w:rPr>
          <w:rFonts w:hint="eastAsia"/>
        </w:rPr>
        <w:t>　　未来，核电行业的发展将更加注重安全性和经济性的平衡。一方面，小型模块化反应堆（SMR）因其灵活性高、建造周期短等特点，被视为未来核电发展的一个重要方向，特别适合于偏远地区或特殊用途场景；另一方面，随着可再生能源占比的不断提高，核电将与其他清洁能源形成互补关系，共同构建多元化的能源供应体系。此外，国际合作在核电领域的重要性将愈加明显，尤其是在技术研发、工程建设及核安全管理等方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addeacbc6442a5" w:history="1">
        <w:r>
          <w:rPr>
            <w:rStyle w:val="Hyperlink"/>
          </w:rPr>
          <w:t>中国核电市场研究分析与发展前景预测报告（2025-2031年）</w:t>
        </w:r>
      </w:hyperlink>
      <w:r>
        <w:rPr>
          <w:rFonts w:hint="eastAsia"/>
        </w:rPr>
        <w:t>深入调研分析了我国核电行业的现状、市场规模、竞争格局以及所面临的风险与机遇。该报告结合核电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核电产业概述</w:t>
      </w:r>
      <w:r>
        <w:rPr>
          <w:rFonts w:hint="eastAsia"/>
        </w:rPr>
        <w:br/>
      </w:r>
      <w:r>
        <w:rPr>
          <w:rFonts w:hint="eastAsia"/>
        </w:rPr>
        <w:t>　　第一节 核电定义与分类</w:t>
      </w:r>
      <w:r>
        <w:rPr>
          <w:rFonts w:hint="eastAsia"/>
        </w:rPr>
        <w:br/>
      </w:r>
      <w:r>
        <w:rPr>
          <w:rFonts w:hint="eastAsia"/>
        </w:rPr>
        <w:t>　　第二节 核电产业链结构及关键环节剖析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核电行业经济环境分析</w:t>
      </w:r>
      <w:r>
        <w:rPr>
          <w:rFonts w:hint="eastAsia"/>
        </w:rPr>
        <w:br/>
      </w:r>
      <w:r>
        <w:rPr>
          <w:rFonts w:hint="eastAsia"/>
        </w:rPr>
        <w:t>　　第二节 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二、相关核电行业标准分析</w:t>
      </w:r>
      <w:r>
        <w:rPr>
          <w:rFonts w:hint="eastAsia"/>
        </w:rPr>
        <w:br/>
      </w:r>
      <w:r>
        <w:rPr>
          <w:rFonts w:hint="eastAsia"/>
        </w:rPr>
        <w:t>　　第三节 核电行业社会环境分析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二、2025年核电行业市场规模特点</w:t>
      </w:r>
      <w:r>
        <w:rPr>
          <w:rFonts w:hint="eastAsia"/>
        </w:rPr>
        <w:br/>
      </w:r>
      <w:r>
        <w:rPr>
          <w:rFonts w:hint="eastAsia"/>
        </w:rPr>
        <w:t>　　第二节 核电市场规模的构成</w:t>
      </w:r>
      <w:r>
        <w:rPr>
          <w:rFonts w:hint="eastAsia"/>
        </w:rPr>
        <w:br/>
      </w:r>
      <w:r>
        <w:rPr>
          <w:rFonts w:hint="eastAsia"/>
        </w:rPr>
        <w:t>　　　　一、核电客户群体特征与偏好分析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三、各地区核电市场规模差异与特点</w:t>
      </w:r>
      <w:r>
        <w:rPr>
          <w:rFonts w:hint="eastAsia"/>
        </w:rPr>
        <w:br/>
      </w:r>
      <w:r>
        <w:rPr>
          <w:rFonts w:hint="eastAsia"/>
        </w:rPr>
        <w:t>　　第三节 核电市场规模的预测与展望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核电细分市场深度分析</w:t>
      </w:r>
      <w:r>
        <w:rPr>
          <w:rFonts w:hint="eastAsia"/>
        </w:rPr>
        <w:br/>
      </w:r>
      <w:r>
        <w:rPr>
          <w:rFonts w:hint="eastAsia"/>
        </w:rPr>
        <w:t>　　第一节 核电细分市场（一）发展研究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2019-2024年核电行业规模情况</w:t>
      </w:r>
      <w:r>
        <w:rPr>
          <w:rFonts w:hint="eastAsia"/>
        </w:rPr>
        <w:br/>
      </w:r>
      <w:r>
        <w:rPr>
          <w:rFonts w:hint="eastAsia"/>
        </w:rPr>
        <w:t>　　　　一、核电行业企业数量规模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一、核电行业盈利能力</w:t>
      </w:r>
      <w:r>
        <w:rPr>
          <w:rFonts w:hint="eastAsia"/>
        </w:rPr>
        <w:br/>
      </w:r>
      <w:r>
        <w:rPr>
          <w:rFonts w:hint="eastAsia"/>
        </w:rPr>
        <w:t>　　　　二、核电行业偿债能力</w:t>
      </w:r>
      <w:r>
        <w:rPr>
          <w:rFonts w:hint="eastAsia"/>
        </w:rPr>
        <w:br/>
      </w:r>
      <w:r>
        <w:rPr>
          <w:rFonts w:hint="eastAsia"/>
        </w:rPr>
        <w:t>　　　　三、核电行业营运能力</w:t>
      </w:r>
      <w:r>
        <w:rPr>
          <w:rFonts w:hint="eastAsia"/>
        </w:rPr>
        <w:br/>
      </w:r>
      <w:r>
        <w:rPr>
          <w:rFonts w:hint="eastAsia"/>
        </w:rPr>
        <w:t>　　　　四、核电行业发展能力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二、各类渠道对核电行业的影响</w:t>
      </w:r>
      <w:r>
        <w:rPr>
          <w:rFonts w:hint="eastAsia"/>
        </w:rPr>
        <w:br/>
      </w:r>
      <w:r>
        <w:rPr>
          <w:rFonts w:hint="eastAsia"/>
        </w:rPr>
        <w:t>　　　　三、主要核电企业渠道策略研究</w:t>
      </w:r>
      <w:r>
        <w:rPr>
          <w:rFonts w:hint="eastAsia"/>
        </w:rPr>
        <w:br/>
      </w:r>
      <w:r>
        <w:rPr>
          <w:rFonts w:hint="eastAsia"/>
        </w:rPr>
        <w:t>　　第二节 核电行业客户分析与定位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核电企业发展策略分析</w:t>
      </w:r>
      <w:r>
        <w:rPr>
          <w:rFonts w:hint="eastAsia"/>
        </w:rPr>
        <w:br/>
      </w:r>
      <w:r>
        <w:rPr>
          <w:rFonts w:hint="eastAsia"/>
        </w:rPr>
        <w:t>　　第一节 核电市场与销售策略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2025-2031年核电市场发展前景分析</w:t>
      </w:r>
      <w:r>
        <w:rPr>
          <w:rFonts w:hint="eastAsia"/>
        </w:rPr>
        <w:br/>
      </w:r>
      <w:r>
        <w:rPr>
          <w:rFonts w:hint="eastAsia"/>
        </w:rPr>
        <w:t>　　　　一、核电市场发展潜力</w:t>
      </w:r>
      <w:r>
        <w:rPr>
          <w:rFonts w:hint="eastAsia"/>
        </w:rPr>
        <w:br/>
      </w:r>
      <w:r>
        <w:rPr>
          <w:rFonts w:hint="eastAsia"/>
        </w:rPr>
        <w:t>　　　　二、核电市场前景分析</w:t>
      </w:r>
      <w:r>
        <w:rPr>
          <w:rFonts w:hint="eastAsia"/>
        </w:rPr>
        <w:br/>
      </w:r>
      <w:r>
        <w:rPr>
          <w:rFonts w:hint="eastAsia"/>
        </w:rPr>
        <w:t>　　　　三、核电细分行业发展前景分析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2025-2031年核电发展趋势预测</w:t>
      </w:r>
      <w:r>
        <w:rPr>
          <w:rFonts w:hint="eastAsia"/>
        </w:rPr>
        <w:br/>
      </w:r>
      <w:r>
        <w:rPr>
          <w:rFonts w:hint="eastAsia"/>
        </w:rPr>
        <w:t>　　　　一、核电发展趋势预测</w:t>
      </w:r>
      <w:r>
        <w:rPr>
          <w:rFonts w:hint="eastAsia"/>
        </w:rPr>
        <w:br/>
      </w:r>
      <w:r>
        <w:rPr>
          <w:rFonts w:hint="eastAsia"/>
        </w:rPr>
        <w:t>　　　　二、核电市场规模预测</w:t>
      </w:r>
      <w:r>
        <w:rPr>
          <w:rFonts w:hint="eastAsia"/>
        </w:rPr>
        <w:br/>
      </w:r>
      <w:r>
        <w:rPr>
          <w:rFonts w:hint="eastAsia"/>
        </w:rPr>
        <w:t>　　　　三、核电细分市场发展趋势预测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一、核电行业挑战</w:t>
      </w:r>
      <w:r>
        <w:rPr>
          <w:rFonts w:hint="eastAsia"/>
        </w:rPr>
        <w:br/>
      </w:r>
      <w:r>
        <w:rPr>
          <w:rFonts w:hint="eastAsia"/>
        </w:rPr>
        <w:t>　　　　二、核电行业机遇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对核电企业和投资者的建议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核电行业历程</w:t>
      </w:r>
      <w:r>
        <w:rPr>
          <w:rFonts w:hint="eastAsia"/>
        </w:rPr>
        <w:br/>
      </w:r>
      <w:r>
        <w:rPr>
          <w:rFonts w:hint="eastAsia"/>
        </w:rPr>
        <w:t>　　图表 核电行业生命周期</w:t>
      </w:r>
      <w:r>
        <w:rPr>
          <w:rFonts w:hint="eastAsia"/>
        </w:rPr>
        <w:br/>
      </w:r>
      <w:r>
        <w:rPr>
          <w:rFonts w:hint="eastAsia"/>
        </w:rPr>
        <w:t>　　图表 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deacbc6442a5" w:history="1">
        <w:r>
          <w:rPr>
            <w:rStyle w:val="Hyperlink"/>
          </w:rPr>
          <w:t>中国核电市场研究分析与发展前景预测报告（2025-2031年）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ddeacbc6442a5" w:history="1">
        <w:r>
          <w:rPr>
            <w:rStyle w:val="Hyperlink"/>
          </w:rPr>
          <w:t>https://www.20087.com/8/19/HeDianShiChangXianZhuangHeQianJing.html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e36938b5453a" w:history="1">
      <w:r>
        <w:rPr>
          <w:rStyle w:val="Hyperlink"/>
        </w:rPr>
        <w:t>中国核电市场研究分析与发展前景预测报告（2025-2031年）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eDianShiChangXianZhuangHeQianJing.html" TargetMode="External" Id="Ra7addeacbc64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eDianShiChangXianZhuangHeQianJing.html" TargetMode="External" Id="R8bffe36938b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2024-09-15T06:29:00Z</dcterms:created>
  <dcterms:modified xsi:type="dcterms:W3CDTF">2024-09-15T07:29:00Z</dcterms:modified>
  <dc:subject>中国核电市场研究分析与发展前景预测报告（2025-2031年）</dc:subject>
  <dc:title>中国核电市场研究分析与发展前景预测报告（2025-2031年）</dc:title>
  <cp:keywords>中国核电市场研究分析与发展前景预测报告（2025-2031年）</cp:keywords>
  <dc:description>中国核电市场研究分析与发展前景预测报告（2025-2031年）</dc:description>
</cp:coreProperties>
</file>