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a8aaec91c4eef" w:history="1">
              <w:r>
                <w:rPr>
                  <w:rStyle w:val="Hyperlink"/>
                </w:rPr>
                <w:t>2025-2031年中国温差能市场现状调研与行业前景分析报告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a8aaec91c4eef" w:history="1">
              <w:r>
                <w:rPr>
                  <w:rStyle w:val="Hyperlink"/>
                </w:rPr>
                <w:t>2025-2031年中国温差能市场现状调研与行业前景分析报告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ca8aaec91c4eef" w:history="1">
                <w:r>
                  <w:rPr>
                    <w:rStyle w:val="Hyperlink"/>
                  </w:rPr>
                  <w:t>https://www.20087.com/8/29/WenChaNengDeFaZhanQianJing.html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差能是一种可再生能源，近年来随着全球对可持续能源需求的增长和技术进步而备受关注。温差能利用技术主要分为海洋热能转换（OTEC）、地热发电和工业余热回收等多种类型，它们各自具有不同的应用场景和技术特点。OTEC适用于热带海域，利用海水表层与深层之间的温度差异产生电力；地热发电则凭借其稳定的热源广泛应用于地质条件适宜的地区；工业余热回收则通过捕捉生产过程中产生的废热实现能源再利用。近年来，随着材料科学和热交换技术的进步，温差能在效率提升、成本降低和环境友好性等方面也取得了显著改进。例如，新型热交换器的应用提高了能量转换效率；而环保材料则减少了设备运行对环境的影响。此外，一些高端项目开始引入智能管理系统，进一步提升了运维管理的便捷性和可靠性。</w:t>
      </w:r>
      <w:r>
        <w:rPr>
          <w:rFonts w:hint="eastAsia"/>
        </w:rPr>
        <w:br/>
      </w:r>
      <w:r>
        <w:rPr>
          <w:rFonts w:hint="eastAsia"/>
        </w:rPr>
        <w:t>　　未来，温差能利用技术将更加注重高效化和多样化的发展趋势。一方面，科研人员致力于开发新型材料和技术，力求获得更高性能、更大产量且成本更低的解决方案。例如，通过引入高性能导热材料或优化现有工艺流程，可以显著降低生产过程中的能源消耗和废弃物排放。另一方面，随着应用领域的扩展，温差能的功能将更加多样化。例如，针对不同行业需求推出专门系列；以及结合最新研究成果开发新型功能性成分。此外，考虑到环境保护的重要性，如何在保证高效能的前提下减少资源消耗和环境污染，也将成为行业发展过程中必须考虑的问题之一。温差能企业需要积极探索低碳技术和循环利用的应用途径，推动整个产业链向绿色制造转型。同时，建立严格的安全管理体系，保障客户数据的机密性和完整性，确保产品在极端条件下的稳定运行，也是企业必须履行的社会责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a8aaec91c4eef" w:history="1">
        <w:r>
          <w:rPr>
            <w:rStyle w:val="Hyperlink"/>
          </w:rPr>
          <w:t>2025-2031年中国温差能市场现状调研与行业前景分析报告</w:t>
        </w:r>
      </w:hyperlink>
      <w:r>
        <w:rPr>
          <w:rFonts w:hint="eastAsia"/>
        </w:rPr>
        <w:t>》全面剖析了温差能产业链及市场规模、需求，深入分析了当前市场价格、行业现状，并展望了温差能市场前景与发展趋势。报告聚焦于温差能重点企业，详细探讨了行业竞争格局、市场集中度及品牌建设，同时对温差能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温差能产业概述</w:t>
      </w:r>
      <w:r>
        <w:rPr>
          <w:rFonts w:hint="eastAsia"/>
        </w:rPr>
        <w:br/>
      </w:r>
      <w:r>
        <w:rPr>
          <w:rFonts w:hint="eastAsia"/>
        </w:rPr>
        <w:t>　　第一节 温差能定义与分类</w:t>
      </w:r>
      <w:r>
        <w:rPr>
          <w:rFonts w:hint="eastAsia"/>
        </w:rPr>
        <w:br/>
      </w:r>
      <w:r>
        <w:rPr>
          <w:rFonts w:hint="eastAsia"/>
        </w:rPr>
        <w:t>　　第二节 温差能产业链结构及关键环节剖析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温差能商业模式与盈利模式解析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温差能经济指标与行业评估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全球温差能市场发展综述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2019-2024年全球温差能市场规模及增长趋势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主要国家与地区温差能市场对比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2025-2031年全球温差能行业发展趋势与前景预测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国际温差能市场发展趋势及对我国启示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二、对我国温差能市场的借鉴意义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中国温差能行业市场规模分析与预测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温差能市场的总体规模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一、2019-2024年温差能市场规模变化及趋势分析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二、2025年温差能行业市场规模特点</w:t>
      </w:r>
      <w:r>
        <w:rPr>
          <w:rFonts w:hint="eastAsia"/>
        </w:rPr>
        <w:br/>
      </w:r>
      <w:r>
        <w:rPr>
          <w:rFonts w:hint="eastAsia"/>
        </w:rPr>
        <w:t>　　第二节 温差能市场规模的构成</w:t>
      </w:r>
      <w:r>
        <w:rPr>
          <w:rFonts w:hint="eastAsia"/>
        </w:rPr>
        <w:br/>
      </w:r>
      <w:r>
        <w:rPr>
          <w:rFonts w:hint="eastAsia"/>
        </w:rPr>
        <w:t>　　　　一、温差能客户群体特征与偏好分析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二、不同类型温差能市场规模分布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三、各地区温差能市场规模差异与特点</w:t>
      </w:r>
      <w:r>
        <w:rPr>
          <w:rFonts w:hint="eastAsia"/>
        </w:rPr>
        <w:br/>
      </w:r>
      <w:r>
        <w:rPr>
          <w:rFonts w:hint="eastAsia"/>
        </w:rPr>
        <w:t>　　第三节 温差能市场规模的预测与展望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一、未来几年温差能市场规模增长预测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2019-2024年中国温差能行业总体发展与财务状况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2019-2024年温差能行业规模情况</w:t>
      </w:r>
      <w:r>
        <w:rPr>
          <w:rFonts w:hint="eastAsia"/>
        </w:rPr>
        <w:br/>
      </w:r>
      <w:r>
        <w:rPr>
          <w:rFonts w:hint="eastAsia"/>
        </w:rPr>
        <w:t>　　　　一、温差能行业企业数量规模</w:t>
      </w:r>
      <w:r>
        <w:rPr>
          <w:rFonts w:hint="eastAsia"/>
        </w:rPr>
        <w:br/>
      </w:r>
      <w:r>
        <w:rPr>
          <w:rFonts w:hint="eastAsia"/>
        </w:rPr>
        <w:t>　　　　二、温差能行业从业人员规模</w:t>
      </w:r>
      <w:r>
        <w:rPr>
          <w:rFonts w:hint="eastAsia"/>
        </w:rPr>
        <w:br/>
      </w:r>
      <w:r>
        <w:rPr>
          <w:rFonts w:hint="eastAsia"/>
        </w:rPr>
        <w:t>　　　　三、温差能行业市场敏感性分析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2019-2024年温差能行业财务能力分析</w:t>
      </w:r>
      <w:r>
        <w:rPr>
          <w:rFonts w:hint="eastAsia"/>
        </w:rPr>
        <w:br/>
      </w:r>
      <w:r>
        <w:rPr>
          <w:rFonts w:hint="eastAsia"/>
        </w:rPr>
        <w:t>　　　　一、温差能行业盈利能力</w:t>
      </w:r>
      <w:r>
        <w:rPr>
          <w:rFonts w:hint="eastAsia"/>
        </w:rPr>
        <w:br/>
      </w:r>
      <w:r>
        <w:rPr>
          <w:rFonts w:hint="eastAsia"/>
        </w:rPr>
        <w:t>　　　　二、温差能行业偿债能力</w:t>
      </w:r>
      <w:r>
        <w:rPr>
          <w:rFonts w:hint="eastAsia"/>
        </w:rPr>
        <w:br/>
      </w:r>
      <w:r>
        <w:rPr>
          <w:rFonts w:hint="eastAsia"/>
        </w:rPr>
        <w:t>　　　　三、温差能行业营运能力</w:t>
      </w:r>
      <w:r>
        <w:rPr>
          <w:rFonts w:hint="eastAsia"/>
        </w:rPr>
        <w:br/>
      </w:r>
      <w:r>
        <w:rPr>
          <w:rFonts w:hint="eastAsia"/>
        </w:rPr>
        <w:t>　　　　四、温差能行业发展能力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中国温差能行业细分市场调研与机会挖掘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温差能细分市场（一）市场调研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温差能细分市场（二）市场调研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中国温差能行业区域市场调研分析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2019-2024年中国温差能行业重点区域调研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一、重点地区（一）温差能市场规模与特点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二、重点地区（二）温差能市场规模及特点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三、重点地区（三）温差能市场规模及特点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四、重点地区（四）温差能市场规模及特点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不同区域温差能市场的对比与启示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二、温差能市场拓展策略与建议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中国温差能行业的营销渠道与客户分析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温差能行业渠道分析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二、各类渠道对温差能行业的影响</w:t>
      </w:r>
      <w:r>
        <w:rPr>
          <w:rFonts w:hint="eastAsia"/>
        </w:rPr>
        <w:br/>
      </w:r>
      <w:r>
        <w:rPr>
          <w:rFonts w:hint="eastAsia"/>
        </w:rPr>
        <w:t>　　　　三、主要温差能企业渠道策略研究</w:t>
      </w:r>
      <w:r>
        <w:rPr>
          <w:rFonts w:hint="eastAsia"/>
        </w:rPr>
        <w:br/>
      </w:r>
      <w:r>
        <w:rPr>
          <w:rFonts w:hint="eastAsia"/>
        </w:rPr>
        <w:t>　　第二节 温差能行业客户分析与定位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中国温差能行业竞争格局及策略选择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温差能行业总体市场竞争状况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一、温差能行业竞争结构分析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二、温差能企业竞争格局与集中度评估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三、温差能行业SWOT分析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温差能行业重点企业调研分析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温差能企业发展策略分析</w:t>
      </w:r>
      <w:r>
        <w:rPr>
          <w:rFonts w:hint="eastAsia"/>
        </w:rPr>
        <w:br/>
      </w:r>
      <w:r>
        <w:rPr>
          <w:rFonts w:hint="eastAsia"/>
        </w:rPr>
        <w:t>　　第一节 温差能市场与销售策略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温差能品牌战略思考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中国温差能行业发展环境分析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二、温差能行业主管部门、监管体制及相关政策法规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3、温差能行业的主要法律、法规和政策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4、2025年温差能行业法律法规和政策对行业的影响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二、温差能消费者需求分析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一、温差能技术的应用与创新</w:t>
      </w:r>
      <w:r>
        <w:rPr>
          <w:rFonts w:hint="eastAsia"/>
        </w:rPr>
        <w:br/>
      </w:r>
      <w:r>
        <w:rPr>
          <w:rFonts w:hint="eastAsia"/>
        </w:rPr>
        <w:t>　　　　二、温差能行业发展的技术趋势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2025-2031年温差能行业展趋势预测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2025-2031年温差能市场发展前景分析</w:t>
      </w:r>
      <w:r>
        <w:rPr>
          <w:rFonts w:hint="eastAsia"/>
        </w:rPr>
        <w:br/>
      </w:r>
      <w:r>
        <w:rPr>
          <w:rFonts w:hint="eastAsia"/>
        </w:rPr>
        <w:t>　　　　一、温差能市场发展潜力</w:t>
      </w:r>
      <w:r>
        <w:rPr>
          <w:rFonts w:hint="eastAsia"/>
        </w:rPr>
        <w:br/>
      </w:r>
      <w:r>
        <w:rPr>
          <w:rFonts w:hint="eastAsia"/>
        </w:rPr>
        <w:t>　　　　二、温差能市场前景分析</w:t>
      </w:r>
      <w:r>
        <w:rPr>
          <w:rFonts w:hint="eastAsia"/>
        </w:rPr>
        <w:br/>
      </w:r>
      <w:r>
        <w:rPr>
          <w:rFonts w:hint="eastAsia"/>
        </w:rPr>
        <w:t>　　　　三、温差能细分行业发展前景分析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2025-2031年温差能发展趋势预测</w:t>
      </w:r>
      <w:r>
        <w:rPr>
          <w:rFonts w:hint="eastAsia"/>
        </w:rPr>
        <w:br/>
      </w:r>
      <w:r>
        <w:rPr>
          <w:rFonts w:hint="eastAsia"/>
        </w:rPr>
        <w:t>　　　　一、温差能发展趋势预测</w:t>
      </w:r>
      <w:r>
        <w:rPr>
          <w:rFonts w:hint="eastAsia"/>
        </w:rPr>
        <w:br/>
      </w:r>
      <w:r>
        <w:rPr>
          <w:rFonts w:hint="eastAsia"/>
        </w:rPr>
        <w:t>　　　　二、温差能市场规模预测</w:t>
      </w:r>
      <w:r>
        <w:rPr>
          <w:rFonts w:hint="eastAsia"/>
        </w:rPr>
        <w:br/>
      </w:r>
      <w:r>
        <w:rPr>
          <w:rFonts w:hint="eastAsia"/>
        </w:rPr>
        <w:t>　　　　三、温差能细分市场发展趋势预测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未来温差能行业挑战与机遇探讨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一、温差能行业挑战</w:t>
      </w:r>
      <w:r>
        <w:rPr>
          <w:rFonts w:hint="eastAsia"/>
        </w:rPr>
        <w:br/>
      </w:r>
      <w:r>
        <w:rPr>
          <w:rFonts w:hint="eastAsia"/>
        </w:rPr>
        <w:t>　　　　二、温差能行业机遇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温差能行业研究结论及建议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对温差能行业发展的建议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中-智-林-：对温差能企业和投资者的建议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温差能行业历程</w:t>
      </w:r>
      <w:r>
        <w:rPr>
          <w:rFonts w:hint="eastAsia"/>
        </w:rPr>
        <w:br/>
      </w:r>
      <w:r>
        <w:rPr>
          <w:rFonts w:hint="eastAsia"/>
        </w:rPr>
        <w:t>　　图表 温差能行业生命周期</w:t>
      </w:r>
      <w:r>
        <w:rPr>
          <w:rFonts w:hint="eastAsia"/>
        </w:rPr>
        <w:br/>
      </w:r>
      <w:r>
        <w:rPr>
          <w:rFonts w:hint="eastAsia"/>
        </w:rPr>
        <w:t>　　图表 温差能行业产业链分析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2019-2024年温差能行业市场容量统计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2019-2024年中国温差能行业市场规模及增长情况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2019-2024年中国温差能行业销售收入分析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2019-2024年中国温差能行业盈利情况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2019-2024年中国温差能行业利润总额分析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2019-2024年中国温差能行业企业数量情况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2019-2024年中国温差能行业企业平均规模情况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2019-2024年中国温差能行业竞争力分析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2019-2024年中国温差能行业盈利能力分析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2019-2024年中国温差能行业运营能力分析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2019-2024年中国温差能行业偿债能力分析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2019-2024年中国温差能行业发展能力分析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2019-2024年中国温差能行业经营效益分析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**地区温差能市场规模及增长情况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**地区温差能行业市场需求情况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**地区温差能市场规模及增长情况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**地区温差能行业市场需求情况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**地区温差能市场规模及增长情况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**地区温差能行业市场需求情况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温差能重点企业（一）基本信息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温差能重点企业（一）经营情况分析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温差能重点企业（一）盈利能力情况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温差能重点企业（一）偿债能力情况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温差能重点企业（一）运营能力情况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温差能重点企业（一）成长能力情况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温差能重点企业（二）基本信息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温差能重点企业（二）经营情况分析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温差能重点企业（二）盈利能力情况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温差能重点企业（二）偿债能力情况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温差能重点企业（二）运营能力情况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温差能重点企业（二）成长能力情况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2025-2031年中国温差能行业市场容量预测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2025-2031年中国温差能行业市场规模预测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2025-2031年中国温差能市场前景分析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2025-2031年中国温差能行业发展趋势预测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a8aaec91c4eef" w:history="1">
        <w:r>
          <w:rPr>
            <w:rStyle w:val="Hyperlink"/>
          </w:rPr>
          <w:t>2025-2031年中国温差能市场现状调研与行业前景分析报告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ca8aaec91c4eef" w:history="1">
        <w:r>
          <w:rPr>
            <w:rStyle w:val="Hyperlink"/>
          </w:rPr>
          <w:t>https://www.20087.com/8/29/WenChaNengDeFaZhanQianJing.html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095fa47f7431a" w:history="1">
      <w:r>
        <w:rPr>
          <w:rStyle w:val="Hyperlink"/>
        </w:rPr>
        <w:t>2025-2031年中国温差能市场现状调研与行业前景分析报告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WenChaNengDeFaZhanQianJing.html" TargetMode="External" Id="Rb9ca8aaec91c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WenChaNengDeFaZhanQianJing.html" TargetMode="External" Id="R015095fa47f7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2025-02-06T03:03:00Z</dcterms:created>
  <dcterms:modified xsi:type="dcterms:W3CDTF">2025-02-06T04:03:00Z</dcterms:modified>
  <dc:subject>2025-2031年中国温差能市场现状调研与行业前景分析报告</dc:subject>
  <dc:title>2025-2031年中国温差能市场现状调研与行业前景分析报告</dc:title>
  <cp:keywords>2025-2031年中国温差能市场现状调研与行业前景分析报告</cp:keywords>
  <dc:description>2025-2031年中国温差能市场现状调研与行业前景分析报告</dc:description>
</cp:coreProperties>
</file>