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e25e50b294d00" w:history="1">
              <w:r>
                <w:rPr>
                  <w:rStyle w:val="Hyperlink"/>
                </w:rPr>
                <w:t>中国铝制品行业调研与市场前景报告（2024-2030年）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e25e50b294d00" w:history="1">
              <w:r>
                <w:rPr>
                  <w:rStyle w:val="Hyperlink"/>
                </w:rPr>
                <w:t>中国铝制品行业调研与市场前景报告（2024-2030年）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2e25e50b294d00" w:history="1">
                <w:r>
                  <w:rPr>
                    <w:rStyle w:val="Hyperlink"/>
                  </w:rPr>
                  <w:t>https://www.20087.com/8/89/LvZhiPinHangYeQianJing.html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品行业正经历由传统制造向高端制造的转型升级。目前，铝因其轻质、耐腐蚀、可回收的特性，在建筑、交通、包装、电子产品等领域广泛应用。高端铝材，如航空铝、高强度铝合金等，满足了航空航天、电动汽车等新兴产业的高性能需求。加工技术进步，如挤压、锻造、CNC加工等，提升了铝制品的精度和复杂度，满足了定制化、精密化生产要求。</w:t>
      </w:r>
      <w:r>
        <w:rPr>
          <w:rFonts w:hint="eastAsia"/>
        </w:rPr>
        <w:br/>
      </w:r>
      <w:r>
        <w:rPr>
          <w:rFonts w:hint="eastAsia"/>
        </w:rPr>
        <w:t>　　未来，铝制品行业将更加注重绿色环保和智能化生产。轻量化、集成化设计，如一体化成型技术，将减少材料使用和加工步骤，提高材料利用率。循环经济背景下，再生铝的应用将更加广泛，推动产业链上下游的绿色转型。智能化生产线，结合大数据、AI技术，将实现生产过程的优化和预测性维护，提高效率和产品质量。此外，面向新能源、5G等新兴产业的高性能铝材研发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e25e50b294d00" w:history="1">
        <w:r>
          <w:rPr>
            <w:rStyle w:val="Hyperlink"/>
          </w:rPr>
          <w:t>中国铝制品行业调研与市场前景报告（2024-2030年）</w:t>
        </w:r>
      </w:hyperlink>
      <w:r>
        <w:rPr>
          <w:rFonts w:hint="eastAsia"/>
        </w:rPr>
        <w:t>》深入剖析了当前铝制品行业的现状与市场需求，详细探讨了铝制品市场规模及其价格动态。铝制品报告从产业链角度出发，分析了上下游的影响因素，并进一步细分市场，对铝制品各细分领域的具体情况进行探讨。铝制品报告还根据现有数据，对铝制品市场前景及发展趋势进行了科学预测，揭示了行业内重点企业的竞争格局，评估了品牌影响力和市场集中度，同时指出了铝制品行业面临的风险与机遇。铝制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铝制品行业相关概述</w:t>
      </w:r>
      <w:r>
        <w:rPr>
          <w:rFonts w:hint="eastAsia"/>
        </w:rPr>
        <w:br/>
      </w:r>
      <w:r>
        <w:rPr>
          <w:rFonts w:hint="eastAsia"/>
        </w:rPr>
        <w:t>　　　　一、铝制品行业定义及特点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1、铝制品行业定义</w:t>
      </w:r>
      <w:r>
        <w:rPr>
          <w:rFonts w:hint="eastAsia"/>
        </w:rPr>
        <w:br/>
      </w:r>
      <w:r>
        <w:rPr>
          <w:rFonts w:hint="eastAsia"/>
        </w:rPr>
        <w:t>　　　　　　2、铝制品行业特点</w:t>
      </w:r>
      <w:r>
        <w:rPr>
          <w:rFonts w:hint="eastAsia"/>
        </w:rPr>
        <w:br/>
      </w:r>
      <w:r>
        <w:rPr>
          <w:rFonts w:hint="eastAsia"/>
        </w:rPr>
        <w:t>　　　　二、铝制品行业经营模式分析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1、铝制品生产模式</w:t>
      </w:r>
      <w:r>
        <w:rPr>
          <w:rFonts w:hint="eastAsia"/>
        </w:rPr>
        <w:br/>
      </w:r>
      <w:r>
        <w:rPr>
          <w:rFonts w:hint="eastAsia"/>
        </w:rPr>
        <w:t>　　　　　　2、铝制品采购模式</w:t>
      </w:r>
      <w:r>
        <w:rPr>
          <w:rFonts w:hint="eastAsia"/>
        </w:rPr>
        <w:br/>
      </w:r>
      <w:r>
        <w:rPr>
          <w:rFonts w:hint="eastAsia"/>
        </w:rPr>
        <w:t>　　　　　　3、铝制品销售模式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2024年世界铝制品行业市场运行形势分析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2024年全球铝制品行业发展概况</w:t>
      </w:r>
      <w:r>
        <w:rPr>
          <w:rFonts w:hint="eastAsia"/>
        </w:rPr>
        <w:br/>
      </w:r>
      <w:r>
        <w:rPr>
          <w:rFonts w:hint="eastAsia"/>
        </w:rPr>
        <w:t>　　第二节 世界铝制品行业发展走势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一、全球铝制品行业市场分布情况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二、全球铝制品行业发展趋势分析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2024年中国铝制品行业发展环境分析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铝制品政策环境分析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铝制品技术环境分析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2024年铝制品行业技术发展现状及趋势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当前我国铝制品技术发展现状</w:t>
      </w:r>
      <w:r>
        <w:rPr>
          <w:rFonts w:hint="eastAsia"/>
        </w:rPr>
        <w:br/>
      </w:r>
      <w:r>
        <w:rPr>
          <w:rFonts w:hint="eastAsia"/>
        </w:rPr>
        <w:t>　　第二节 中外铝制品技术差距及产生差距的主要原因分析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提高我国铝制品技术的对策</w:t>
      </w:r>
      <w:r>
        <w:rPr>
          <w:rFonts w:hint="eastAsia"/>
        </w:rPr>
        <w:br/>
      </w:r>
      <w:r>
        <w:rPr>
          <w:rFonts w:hint="eastAsia"/>
        </w:rPr>
        <w:t>　　第四节 我国铝制品研发、设计发展趋势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二、铝制品行业市场需求特点分析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三、2024-2030年铝制品行业市场需求预测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中国铝制品行业市场供给状况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一、2019-2024年铝制品行业市场供给情况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二、铝制品行业市场供给特点分析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三、2024-2030年铝制品行业市场供给预测</w:t>
      </w:r>
      <w:r>
        <w:rPr>
          <w:rFonts w:hint="eastAsia"/>
        </w:rPr>
        <w:br/>
      </w:r>
      <w:r>
        <w:rPr>
          <w:rFonts w:hint="eastAsia"/>
        </w:rPr>
        <w:t>　　第五节 铝制品行业市场供需平衡状况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二、2019-2024年中国铝制品行业出口分析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2024-2030年中国铝制品行业进出口情况预测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一、2024-2030年中国铝制品行业进口预测分析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二、2024-2030年中国铝制品行业出口预测分析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三、**地区铝制品市场调研分析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四、**地区铝制品市场调研分析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五、**地区铝制品市场调研分析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六、**地区铝制品市场调研分析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铝制品价格影响因素分析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2019-2024年中国铝制品市场价格趋向分析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2024-2030年中国铝制品市场价格趋向预测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铝制品行业竞争格局分析</w:t>
      </w:r>
      <w:r>
        <w:rPr>
          <w:rFonts w:hint="eastAsia"/>
        </w:rPr>
        <w:br/>
      </w:r>
      <w:r>
        <w:rPr>
          <w:rFonts w:hint="eastAsia"/>
        </w:rPr>
        <w:t>　　第一节 铝制品行业集中度分析</w:t>
      </w:r>
      <w:r>
        <w:rPr>
          <w:rFonts w:hint="eastAsia"/>
        </w:rPr>
        <w:br/>
      </w:r>
      <w:r>
        <w:rPr>
          <w:rFonts w:hint="eastAsia"/>
        </w:rPr>
        <w:t>　　　　一、铝制品市场集中度分析</w:t>
      </w:r>
      <w:r>
        <w:rPr>
          <w:rFonts w:hint="eastAsia"/>
        </w:rPr>
        <w:br/>
      </w:r>
      <w:r>
        <w:rPr>
          <w:rFonts w:hint="eastAsia"/>
        </w:rPr>
        <w:t>　　　　二、铝制品企业集中度分析</w:t>
      </w:r>
      <w:r>
        <w:rPr>
          <w:rFonts w:hint="eastAsia"/>
        </w:rPr>
        <w:br/>
      </w:r>
      <w:r>
        <w:rPr>
          <w:rFonts w:hint="eastAsia"/>
        </w:rPr>
        <w:t>　　　　三、铝制品区域集中度分析</w:t>
      </w:r>
      <w:r>
        <w:rPr>
          <w:rFonts w:hint="eastAsia"/>
        </w:rPr>
        <w:br/>
      </w:r>
      <w:r>
        <w:rPr>
          <w:rFonts w:hint="eastAsia"/>
        </w:rPr>
        <w:t>　　第二节 铝制品行业竞争格局分析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一、2024年铝制品行业竞争分析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二、2024年中外铝制品产品竞争分析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三、2019-2024年中国铝制品市场竞争分析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四、2024-2030年国内主要铝制品企业动向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铝制品企业发展策略分析</w:t>
      </w:r>
      <w:r>
        <w:rPr>
          <w:rFonts w:hint="eastAsia"/>
        </w:rPr>
        <w:br/>
      </w:r>
      <w:r>
        <w:rPr>
          <w:rFonts w:hint="eastAsia"/>
        </w:rPr>
        <w:t>　　第一节 铝制品市场策略分析</w:t>
      </w:r>
      <w:r>
        <w:rPr>
          <w:rFonts w:hint="eastAsia"/>
        </w:rPr>
        <w:br/>
      </w:r>
      <w:r>
        <w:rPr>
          <w:rFonts w:hint="eastAsia"/>
        </w:rPr>
        <w:t>　　　　一、铝制品价格策略分析</w:t>
      </w:r>
      <w:r>
        <w:rPr>
          <w:rFonts w:hint="eastAsia"/>
        </w:rPr>
        <w:br/>
      </w:r>
      <w:r>
        <w:rPr>
          <w:rFonts w:hint="eastAsia"/>
        </w:rPr>
        <w:t>　　　　二、铝制品渠道策略分析</w:t>
      </w:r>
      <w:r>
        <w:rPr>
          <w:rFonts w:hint="eastAsia"/>
        </w:rPr>
        <w:br/>
      </w:r>
      <w:r>
        <w:rPr>
          <w:rFonts w:hint="eastAsia"/>
        </w:rPr>
        <w:t>　　第二节 铝制品销售策略分析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对我国铝制品品牌的战略思考</w:t>
      </w:r>
      <w:r>
        <w:rPr>
          <w:rFonts w:hint="eastAsia"/>
        </w:rPr>
        <w:br/>
      </w:r>
      <w:r>
        <w:rPr>
          <w:rFonts w:hint="eastAsia"/>
        </w:rPr>
        <w:t>　　　　一、铝制品实施品牌战略的意义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三、我国铝制品企业的品牌战略</w:t>
      </w:r>
      <w:r>
        <w:rPr>
          <w:rFonts w:hint="eastAsia"/>
        </w:rPr>
        <w:br/>
      </w:r>
      <w:r>
        <w:rPr>
          <w:rFonts w:hint="eastAsia"/>
        </w:rPr>
        <w:t>　　　　四、铝制品品牌战略管理的策略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中国铝制品行业营销策略分析</w:t>
      </w:r>
      <w:r>
        <w:rPr>
          <w:rFonts w:hint="eastAsia"/>
        </w:rPr>
        <w:br/>
      </w:r>
      <w:r>
        <w:rPr>
          <w:rFonts w:hint="eastAsia"/>
        </w:rPr>
        <w:t>　　第一节 铝制品市场推广策略研究分析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一、做好铝制品产品导入</w:t>
      </w:r>
      <w:r>
        <w:rPr>
          <w:rFonts w:hint="eastAsia"/>
        </w:rPr>
        <w:br/>
      </w:r>
      <w:r>
        <w:rPr>
          <w:rFonts w:hint="eastAsia"/>
        </w:rPr>
        <w:t>　　　　二、做好铝制品产品组合和产品线决策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三、铝制品行业城市市场推广策略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铝制品行业渠道营销研究分析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一、铝制品行业营销环境分析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二、铝制品行业现存的营销渠道分析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三、铝制品行业终端市场营销管理策略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铝制品行业营销战略研究分析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一、中国铝制品行业有效整合营销策略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二、建立铝制品行业厂商的双嬴模式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2024-2030年中国铝制品行业前景与风险预测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2024年铝制品市场前景分析</w:t>
      </w:r>
      <w:r>
        <w:rPr>
          <w:rFonts w:hint="eastAsia"/>
        </w:rPr>
        <w:br/>
      </w:r>
      <w:r>
        <w:rPr>
          <w:rFonts w:hint="eastAsia"/>
        </w:rPr>
        <w:t>　　第二节 2024年铝制品发展趋势预测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2024-2030年中国铝制品行业投资特性分析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一、2024-2030年中国铝制品行业进入壁垒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二、2024-2030年中国铝制品行业盈利模式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三、2024-2030年中国铝制品行业盈利因素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2024-2030年中国铝制品行业投资机会分析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一、2024-2030年中国铝制品细分市场投资机会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二、2024-2030年中国铝制品行业区域市场投资潜力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2024-2030年中国铝制品行业投资风险分析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一、2024-2030年中国铝制品行业市场竞争风险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二、2024-2030年中国铝制品行业技术风险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三、2024-2030年中国铝制品行业政策风险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四、2024-2030年中国铝制品行业进入退出风险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2024-2030年中国铝制品行业盈利模式与投资策略分析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国外铝制品行业投资现状及经营模式分析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中国铝制品行业商业模式探讨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中国铝制品行业投资国际化发展战略分析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中国铝制品行业投资策略分析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中国铝制品行业资本运作战略选择方案研究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中⋅智⋅林⋅－中国铝制品行业多元化经营战略的可行性分析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铝制品行业历程</w:t>
      </w:r>
      <w:r>
        <w:rPr>
          <w:rFonts w:hint="eastAsia"/>
        </w:rPr>
        <w:br/>
      </w:r>
      <w:r>
        <w:rPr>
          <w:rFonts w:hint="eastAsia"/>
        </w:rPr>
        <w:t>　　图表 铝制品行业生命周期</w:t>
      </w:r>
      <w:r>
        <w:rPr>
          <w:rFonts w:hint="eastAsia"/>
        </w:rPr>
        <w:br/>
      </w:r>
      <w:r>
        <w:rPr>
          <w:rFonts w:hint="eastAsia"/>
        </w:rPr>
        <w:t>　　图表 铝制品行业产业链分析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e25e50b294d00" w:history="1">
        <w:r>
          <w:rPr>
            <w:rStyle w:val="Hyperlink"/>
          </w:rPr>
          <w:t>中国铝制品行业调研与市场前景报告（2024-2030年）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2e25e50b294d00" w:history="1">
        <w:r>
          <w:rPr>
            <w:rStyle w:val="Hyperlink"/>
          </w:rPr>
          <w:t>https://www.20087.com/8/89/LvZhiPinHangYeQianJing.html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954a2278c49bc" w:history="1">
      <w:r>
        <w:rPr>
          <w:rStyle w:val="Hyperlink"/>
        </w:rPr>
        <w:t>中国铝制品行业调研与市场前景报告（2024-2030年）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LvZhiPinHangYeQianJing.html" TargetMode="External" Id="Rd72e25e50b29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LvZhiPinHangYeQianJing.html" TargetMode="External" Id="R30b954a2278c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2023-11-17T06:00:00Z</dcterms:created>
  <dcterms:modified xsi:type="dcterms:W3CDTF">2023-11-17T07:00:00Z</dcterms:modified>
  <dc:subject>中国铝制品行业调研与市场前景报告（2024-2030年）</dc:subject>
  <dc:title>中国铝制品行业调研与市场前景报告（2024-2030年）</dc:title>
  <cp:keywords>中国铝制品行业调研与市场前景报告（2024-2030年）</cp:keywords>
  <dc:description>中国铝制品行业调研与市场前景报告（2024-2030年）</dc:description>
</cp:coreProperties>
</file>