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549712092468d" w:history="1">
              <w:r>
                <w:rPr>
                  <w:rStyle w:val="Hyperlink"/>
                </w:rPr>
                <w:t>2026-2032年中国铝拉手行业研究分析与前景趋势预测报告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549712092468d" w:history="1">
              <w:r>
                <w:rPr>
                  <w:rStyle w:val="Hyperlink"/>
                </w:rPr>
                <w:t>2026-2032年中国铝拉手行业研究分析与前景趋势预测报告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549712092468d" w:history="1">
                <w:r>
                  <w:rPr>
                    <w:rStyle w:val="Hyperlink"/>
                  </w:rPr>
                  <w:t>https://www.20087.com/8/79/LvLaShouHangYeXianZhuangJiQianJing.html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拉手是家居五金与建筑装饰领域的关键功能部件，凭借轻量化、高强度及优异的耐腐蚀性能，在定制家具、系统门窗及现代极简风格空间中占据重要市场份额。铝合金材质密度显著低于不锈钢，可有效降低柜体与门窗整体负荷，同时具备出色的可加工性，通过挤压成型、CNC切割及表面处理工艺能够实现多样化造型与色彩效果，满足个性化设计需求。目前，铝拉手产业已形成较为成熟的区域化集群，依托本地铝材供应与模具制造能力实现快速响应与成本优化。阳极氧化、电泳涂装及粉末喷涂等表面处理技术不断迭代，产品耐磨性与装饰性持续提升。消费者对家居五金外观设计与质感的要求日益提高，推动铝拉手向中高端价位段渗透，产品附加值逐步增强。</w:t>
      </w:r>
      <w:r>
        <w:rPr>
          <w:rFonts w:hint="eastAsia"/>
        </w:rPr>
        <w:br/>
      </w:r>
      <w:r>
        <w:rPr>
          <w:rFonts w:hint="eastAsia"/>
        </w:rPr>
        <w:t>　　未来，铝拉手将向功能集成化与绿色制造方向深度转型。市场调研网认为，装配式装修与智能家居的普及将催生具备智能感应、阻尼缓冲等复合功能的新型拉手产品，传统单一功能部件向智能化交互终端演进。环保法规趋严推动水性涂料与生物基表面处理材料应用，低碳生产工艺与可回收铝材使用比例将持续提升。表面处理技术向纳米复合镀层与自修复涂层方向发展，产品耐候性与使用寿命进一步延长。定制化需求驱动柔性制造与数字化设计深度融合，小批量多品种生产模式成为主流。品牌化与系统化解决方案能力将成为企业核心竞争要素，具备全链路服务能力的供应商将在存量市场竞争中建立差异化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1549712092468d" w:history="1">
        <w:r>
          <w:rPr>
            <w:rStyle w:val="Hyperlink"/>
          </w:rPr>
          <w:t>2026-2032年中国铝拉手行业研究分析与前景趋势预测报告</w:t>
        </w:r>
      </w:hyperlink>
      <w:r>
        <w:rPr>
          <w:rFonts w:hint="eastAsia"/>
        </w:rPr>
        <w:t>》，2025年铝拉手行业市场规模达 亿元，预计2032年市场规模将达 亿元，期间年均复合增长率（CAGR）达 %。报告依托行业权威数据及长期市场监测信息，系统分析了铝拉手行业的市场规模、供需关系、竞争格局及重点企业经营状况，并结合铝拉手行业发展现状，科学预测了铝拉手市场前景与技术发展方向。报告通过SWOT分析，揭示了铝拉手行业机遇与潜在风险，为投资者提供了全面的现状分析与前景评估，助力挖掘投资价值并优化决策。同时，报告从投资、生产及营销等角度提出可行性建议，为铝拉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铝拉手行业相关概述</w:t>
      </w:r>
      <w:r>
        <w:rPr>
          <w:rFonts w:hint="eastAsia"/>
        </w:rPr>
        <w:br/>
      </w:r>
      <w:r>
        <w:rPr>
          <w:rFonts w:hint="eastAsia"/>
        </w:rPr>
        <w:t>　　　　一、铝拉手行业定义及特点</w:t>
      </w:r>
      <w:r>
        <w:rPr>
          <w:rFonts w:hint="eastAsia"/>
        </w:rPr>
        <w:br/>
      </w:r>
      <w:r>
        <w:rPr>
          <w:rFonts w:hint="eastAsia"/>
        </w:rPr>
        <w:t>　　　　　　1、铝拉手行业定义</w:t>
      </w:r>
      <w:r>
        <w:rPr>
          <w:rFonts w:hint="eastAsia"/>
        </w:rPr>
        <w:br/>
      </w:r>
      <w:r>
        <w:rPr>
          <w:rFonts w:hint="eastAsia"/>
        </w:rPr>
        <w:t>　　　　　　2、铝拉手行业特点</w:t>
      </w:r>
      <w:r>
        <w:rPr>
          <w:rFonts w:hint="eastAsia"/>
        </w:rPr>
        <w:br/>
      </w:r>
      <w:r>
        <w:rPr>
          <w:rFonts w:hint="eastAsia"/>
        </w:rPr>
        <w:t>　　　　二、铝拉手行业经营模式分析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1、铝拉手生产模式</w:t>
      </w:r>
      <w:r>
        <w:rPr>
          <w:rFonts w:hint="eastAsia"/>
        </w:rPr>
        <w:br/>
      </w:r>
      <w:r>
        <w:rPr>
          <w:rFonts w:hint="eastAsia"/>
        </w:rPr>
        <w:t>　　　　　　2、铝拉手采购模式</w:t>
      </w:r>
      <w:r>
        <w:rPr>
          <w:rFonts w:hint="eastAsia"/>
        </w:rPr>
        <w:br/>
      </w:r>
      <w:r>
        <w:rPr>
          <w:rFonts w:hint="eastAsia"/>
        </w:rPr>
        <w:t>　　　　　　3、铝拉手销售模式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2026年中国铝拉手行业发展环境分析</w:t>
      </w:r>
      <w:r>
        <w:rPr>
          <w:rFonts w:hint="eastAsia"/>
        </w:rPr>
        <w:br/>
      </w:r>
      <w:r>
        <w:rPr>
          <w:rFonts w:hint="eastAsia"/>
        </w:rPr>
        <w:t>　　第一节 铝拉手经济环境分析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铝拉手政策环境分析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国内外铝拉手行业技术差异与原因</w:t>
      </w:r>
      <w:r>
        <w:rPr>
          <w:rFonts w:hint="eastAsia"/>
        </w:rPr>
        <w:br/>
      </w:r>
      <w:r>
        <w:rPr>
          <w:rFonts w:hint="eastAsia"/>
        </w:rPr>
        <w:t>　　第三节 铝拉手行业技术发展方向、趋势预测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2026年世界铝拉手行业市场运行形势分析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2026年全球铝拉手行业发展概况</w:t>
      </w:r>
      <w:r>
        <w:rPr>
          <w:rFonts w:hint="eastAsia"/>
        </w:rPr>
        <w:br/>
      </w:r>
      <w:r>
        <w:rPr>
          <w:rFonts w:hint="eastAsia"/>
        </w:rPr>
        <w:t>　　第二节 世界铝拉手行业发展走势</w:t>
      </w:r>
      <w:r>
        <w:rPr>
          <w:rFonts w:hint="eastAsia"/>
        </w:rPr>
        <w:br/>
      </w:r>
      <w:r>
        <w:rPr>
          <w:rFonts w:hint="eastAsia"/>
        </w:rPr>
        <w:t>　　　　一、全球铝拉手行业市场分布情况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二、全球铝拉手行业发展趋势分析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全球铝拉手行业重点国家和区域分析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中国铝拉手行业市场供需状况分析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中国铝拉手行业市场规模情况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中国铝拉手行业盈利情况分析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中国铝拉手行业市场需求状况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一、2020-2025年铝拉手行业市场需求情况</w:t>
      </w:r>
      <w:r>
        <w:rPr>
          <w:rFonts w:hint="eastAsia"/>
        </w:rPr>
        <w:br/>
      </w:r>
      <w:r>
        <w:rPr>
          <w:rFonts w:hint="eastAsia"/>
        </w:rPr>
        <w:t>　　　　二、铝拉手行业市场需求特点分析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三、2026-2032年铝拉手行业市场需求预测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中国铝拉手行业产量情况分析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一、2020-2025年铝拉手行业产量统计分析</w:t>
      </w:r>
      <w:r>
        <w:rPr>
          <w:rFonts w:hint="eastAsia"/>
        </w:rPr>
        <w:br/>
      </w:r>
      <w:r>
        <w:rPr>
          <w:rFonts w:hint="eastAsia"/>
        </w:rPr>
        <w:t>　　　　二、铝拉手行业区域产量分析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三、2026-2032年铝拉手行业产量预测分析</w:t>
      </w:r>
      <w:r>
        <w:rPr>
          <w:rFonts w:hint="eastAsia"/>
        </w:rPr>
        <w:br/>
      </w:r>
      <w:r>
        <w:rPr>
          <w:rFonts w:hint="eastAsia"/>
        </w:rPr>
        <w:t>　　第五节 铝拉手行业市场供需平衡状况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中国铝拉手行业进出口情况分析预测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2020-2025年中国铝拉手行业进出口情况分析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一、2020-2025年中国铝拉手行业进口分析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二、2020-2025年中国铝拉手行业出口分析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2026-2032年中国铝拉手行业进出口情况预测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一、2026-2032年中国铝拉手行业进口预测分析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二、2026-2032年中国铝拉手行业出口预测分析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影响铝拉手行业进出口变化的主要原因分析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2020-2025年中国铝拉手行业重点地区调研分析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一、中国铝拉手行业重点区域市场结构调研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二、**地区铝拉手市场调研分析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三、**地区铝拉手市场调研分析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四、**地区铝拉手市场调研分析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五、**地区铝拉手市场调研分析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六、**地区铝拉手市场调研分析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铝拉手行业细分产品市场调研分析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中国铝拉手行业市场行情分析预测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铝拉手价格影响因素分析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2020-2025年中国铝拉手市场价格趋向分析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2026-2032年中国铝拉手市场价格趋向预测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铝拉手行业上、下游市场分析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铝拉手行业上游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铝拉手行业下游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铝拉手行业竞争格局分析</w:t>
      </w:r>
      <w:r>
        <w:rPr>
          <w:rFonts w:hint="eastAsia"/>
        </w:rPr>
        <w:br/>
      </w:r>
      <w:r>
        <w:rPr>
          <w:rFonts w:hint="eastAsia"/>
        </w:rPr>
        <w:t>　　第一节 铝拉手行业集中度分析</w:t>
      </w:r>
      <w:r>
        <w:rPr>
          <w:rFonts w:hint="eastAsia"/>
        </w:rPr>
        <w:br/>
      </w:r>
      <w:r>
        <w:rPr>
          <w:rFonts w:hint="eastAsia"/>
        </w:rPr>
        <w:t>　　　　一、铝拉手市场集中度分析</w:t>
      </w:r>
      <w:r>
        <w:rPr>
          <w:rFonts w:hint="eastAsia"/>
        </w:rPr>
        <w:br/>
      </w:r>
      <w:r>
        <w:rPr>
          <w:rFonts w:hint="eastAsia"/>
        </w:rPr>
        <w:t>　　　　二、铝拉手企业集中度分析</w:t>
      </w:r>
      <w:r>
        <w:rPr>
          <w:rFonts w:hint="eastAsia"/>
        </w:rPr>
        <w:br/>
      </w:r>
      <w:r>
        <w:rPr>
          <w:rFonts w:hint="eastAsia"/>
        </w:rPr>
        <w:t>　　　　三、铝拉手区域集中度分析</w:t>
      </w:r>
      <w:r>
        <w:rPr>
          <w:rFonts w:hint="eastAsia"/>
        </w:rPr>
        <w:br/>
      </w:r>
      <w:r>
        <w:rPr>
          <w:rFonts w:hint="eastAsia"/>
        </w:rPr>
        <w:t>　　第二节 铝拉手行业竞争格局分析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一、2026年铝拉手行业竞争分析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二、2026年中外铝拉手产品竞争分析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三、2020-2025年中国铝拉手市场竞争分析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四、2026-2032年国内主要铝拉手企业动向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铝拉手行业重点企业发展调研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铝拉手重点企业（一）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铝拉手重点企业（二）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铝拉手重点企业（三）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铝拉手重点企业（四）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铝拉手重点企业（五）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铝拉手重点企业（六）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铝拉手企业发展策略分析</w:t>
      </w:r>
      <w:r>
        <w:rPr>
          <w:rFonts w:hint="eastAsia"/>
        </w:rPr>
        <w:br/>
      </w:r>
      <w:r>
        <w:rPr>
          <w:rFonts w:hint="eastAsia"/>
        </w:rPr>
        <w:t>　　第一节 铝拉手市场策略分析</w:t>
      </w:r>
      <w:r>
        <w:rPr>
          <w:rFonts w:hint="eastAsia"/>
        </w:rPr>
        <w:br/>
      </w:r>
      <w:r>
        <w:rPr>
          <w:rFonts w:hint="eastAsia"/>
        </w:rPr>
        <w:t>　　　　一、铝拉手价格策略分析</w:t>
      </w:r>
      <w:r>
        <w:rPr>
          <w:rFonts w:hint="eastAsia"/>
        </w:rPr>
        <w:br/>
      </w:r>
      <w:r>
        <w:rPr>
          <w:rFonts w:hint="eastAsia"/>
        </w:rPr>
        <w:t>　　　　二、铝拉手渠道策略分析</w:t>
      </w:r>
      <w:r>
        <w:rPr>
          <w:rFonts w:hint="eastAsia"/>
        </w:rPr>
        <w:br/>
      </w:r>
      <w:r>
        <w:rPr>
          <w:rFonts w:hint="eastAsia"/>
        </w:rPr>
        <w:t>　　第二节 铝拉手销售策略分析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提高铝拉手企业竞争力的策略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一、提高中国铝拉手企业核心竞争力的对策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二、铝拉手企业提升竞争力的主要方向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三、影响铝拉手企业核心竞争力的因素及提升途径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四、提高铝拉手企业竞争力的策略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对我国铝拉手品牌的战略思考</w:t>
      </w:r>
      <w:r>
        <w:rPr>
          <w:rFonts w:hint="eastAsia"/>
        </w:rPr>
        <w:br/>
      </w:r>
      <w:r>
        <w:rPr>
          <w:rFonts w:hint="eastAsia"/>
        </w:rPr>
        <w:t>　　　　一、铝拉手实施品牌战略的意义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二、铝拉手企业品牌的现状分析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三、我国铝拉手企业的品牌战略</w:t>
      </w:r>
      <w:r>
        <w:rPr>
          <w:rFonts w:hint="eastAsia"/>
        </w:rPr>
        <w:br/>
      </w:r>
      <w:r>
        <w:rPr>
          <w:rFonts w:hint="eastAsia"/>
        </w:rPr>
        <w:t>　　　　四、铝拉手品牌战略管理的策略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中国铝拉手行业营销策略分析</w:t>
      </w:r>
      <w:r>
        <w:rPr>
          <w:rFonts w:hint="eastAsia"/>
        </w:rPr>
        <w:br/>
      </w:r>
      <w:r>
        <w:rPr>
          <w:rFonts w:hint="eastAsia"/>
        </w:rPr>
        <w:t>　　第一节 铝拉手市场推广策略研究分析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一、做好铝拉手产品导入</w:t>
      </w:r>
      <w:r>
        <w:rPr>
          <w:rFonts w:hint="eastAsia"/>
        </w:rPr>
        <w:br/>
      </w:r>
      <w:r>
        <w:rPr>
          <w:rFonts w:hint="eastAsia"/>
        </w:rPr>
        <w:t>　　　　二、做好铝拉手产品组合和产品线决策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三、铝拉手行业城市市场推广策略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铝拉手行业渠道营销研究分析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一、铝拉手行业营销环境分析</w:t>
      </w:r>
      <w:r>
        <w:rPr>
          <w:rFonts w:hint="eastAsia"/>
        </w:rPr>
        <w:br/>
      </w:r>
      <w:r>
        <w:rPr>
          <w:rFonts w:hint="eastAsia"/>
        </w:rPr>
        <w:t>　　　　二、铝拉手行业现存的营销渠道分析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三、铝拉手行业终端市场营销管理策略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铝拉手行业营销战略研究分析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一、中国铝拉手行业有效整合营销策略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二、建立铝拉手行业厂商的双嬴模式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2026-2032年中国铝拉手行业前景与风险预测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2026年铝拉手市场前景分析</w:t>
      </w:r>
      <w:r>
        <w:rPr>
          <w:rFonts w:hint="eastAsia"/>
        </w:rPr>
        <w:br/>
      </w:r>
      <w:r>
        <w:rPr>
          <w:rFonts w:hint="eastAsia"/>
        </w:rPr>
        <w:t>　　第二节 2026年铝拉手发展趋势预测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2026-2032年中国铝拉手行业投资特性分析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一、2026-2032年中国铝拉手行业进入壁垒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二、2026-2032年中国铝拉手行业盈利模式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三、2026-2032年中国铝拉手行业盈利因素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2026-2032年中国铝拉手行业投资机会分析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一、2026-2032年中国铝拉手细分市场投资机会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二、2026-2032年中国铝拉手行业区域市场投资潜力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2026-2032年中国铝拉手行业投资风险分析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一、2026-2032年中国铝拉手行业市场竞争风险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二、2026-2032年中国铝拉手行业技术风险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三、2026-2032年中国铝拉手行业政策风险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四、2026-2032年中国铝拉手行业进入退出风险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2026-2032年中国铝拉手行业盈利模式与投资策略分析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国外铝拉手行业投资现状及经营模式分析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一、境外铝拉手行业成长情况调查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中国铝拉手行业商业模式探讨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中国铝拉手行业投资国际化发展战略分析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中国铝拉手行业投资策略分析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中国铝拉手行业资本运作战略选择方案研究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中~智林~－中国铝拉手行业多元化经营战略的可行性分析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2020-2025年中国铝拉手市场规模及增长情况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2020-2025年中国铝拉手行业产能及增长趋势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2026-2032年中国铝拉手行业产能预测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2020-2025年中国铝拉手行业产量及增长趋势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2026-2032年中国铝拉手行业产量预测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2020-2025年中国铝拉手行业市场需求及增长情况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2026-2032年中国铝拉手行业市场需求预测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2020-2025年中国铝拉手行业利润及增长情况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**地区铝拉手行业市场需求情况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**地区铝拉手行业市场需求情况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2020-2025年中国铝拉手行业进口量及增速统计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2020-2025年中国铝拉手行业出口量及增速统计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铝拉手重点企业经营情况分析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2026年铝拉手行业壁垒</w:t>
      </w:r>
      <w:r>
        <w:rPr>
          <w:rFonts w:hint="eastAsia"/>
        </w:rPr>
        <w:br/>
      </w:r>
      <w:r>
        <w:rPr>
          <w:rFonts w:hint="eastAsia"/>
        </w:rPr>
        <w:t>　　图表 2026年铝拉手市场前景分析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2026-2032年中国铝拉手市场需求预测</w:t>
      </w:r>
      <w:r>
        <w:rPr>
          <w:rFonts w:hint="eastAsia"/>
        </w:rPr>
        <w:br/>
      </w:r>
      <w:r>
        <w:rPr>
          <w:rFonts w:hint="eastAsia"/>
        </w:rPr>
        <w:t>　　图表 2026年铝拉手发展趋势预测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549712092468d" w:history="1">
        <w:r>
          <w:rPr>
            <w:rStyle w:val="Hyperlink"/>
          </w:rPr>
          <w:t>2026-2032年中国铝拉手行业研究分析与前景趋势预测报告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549712092468d" w:history="1">
        <w:r>
          <w:rPr>
            <w:rStyle w:val="Hyperlink"/>
          </w:rPr>
          <w:t>https://www.20087.com/8/79/LvLaShouHangYeXianZhuangJiQianJing.html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热点：铝合金拉手、铝拉手雕字母、门拉手图片大全、铝拉手厂家批发、铝合金门把手图片大全、铝拉手LOgO、拉手图片100张、铝拉手自动化专业生产视频、大门把手100种图片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7b3de19644977" w:history="1">
      <w:r>
        <w:rPr>
          <w:rStyle w:val="Hyperlink"/>
        </w:rPr>
        <w:t>2026-2032年中国铝拉手行业研究分析与前景趋势预测报告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vLaShouHangYeXianZhuangJiQianJing.html" TargetMode="External" Id="R7f1549712092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vLaShouHangYeXianZhuangJiQianJing.html" TargetMode="External" Id="R1407b3de1964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2026-07-09T06:54:07Z</dcterms:created>
  <dcterms:modified xsi:type="dcterms:W3CDTF">2026-07-09T07:54:07Z</dcterms:modified>
  <dc:subject>2026-2032年中国铝拉手行业研究分析与前景趋势预测报告</dc:subject>
  <dc:title>2026-2032年中国铝拉手行业研究分析与前景趋势预测报告</dc:title>
  <cp:keywords>2026-2032年中国铝拉手行业研究分析与前景趋势预测报告</cp:keywords>
  <dc:description>2026-2032年中国铝拉手行业研究分析与前景趋势预测报告</dc:description>
</cp:coreProperties>
</file>