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f235c9df1449e" w:history="1">
              <w:r>
                <w:rPr>
                  <w:rStyle w:val="Hyperlink"/>
                </w:rPr>
                <w:t>2026-2032年全球与中国5kW以下风电设备市场研究及前景趋势分析报告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f235c9df1449e" w:history="1">
              <w:r>
                <w:rPr>
                  <w:rStyle w:val="Hyperlink"/>
                </w:rPr>
                <w:t>2026-2032年全球与中国5kW以下风电设备市场研究及前景趋势分析报告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f235c9df1449e" w:history="1">
                <w:r>
                  <w:rPr>
                    <w:rStyle w:val="Hyperlink"/>
                  </w:rPr>
                  <w:t>https://www.20087.com/8/39/5kWYiXiaFengDianSheBeiDeXianZhuangYuQianJing.html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5kW以下风电设备是适用于家庭、农场、通信基站及偏远地区微电网的小型风力发电系统，通常采用水平轴或垂直轴设计，集成叶片、发电机、控制器与塔架，强调低启动风速（&lt;3 m/s）、静音运行（&lt;45 dB）及抗台风结构。5kW以下风电设备需通过IEC 61400-2小型风机认证，高端型号支持混合能源管理（与光伏/储能联动）、远程监控及MPPT最大功率跟踪。在分布式能源普及与能源韧性需求上升背景下，用户对5kW以下风电设备的年发电量可预测性、免维护周期及与现有配电系统兼容性要求持续提升。然而，部分低价机型在湍流风况下振动大、寿命短；缺乏本地化安装与运维服务网络；并网审批流程复杂限制推广。</w:t>
      </w:r>
      <w:r>
        <w:rPr>
          <w:rFonts w:hint="eastAsia"/>
        </w:rPr>
        <w:br/>
      </w:r>
      <w:r>
        <w:rPr>
          <w:rFonts w:hint="eastAsia"/>
        </w:rPr>
        <w:t>　　未来，5kW以下风电设备将向智能控制、新材料应用与社区共享演进。AI算法基于气象预报动态调整桨距与偏航；碳纤维增强叶片提升气动效率与耐久性。在系统集成上，设备作为虚拟电厂（VPP）节点参与需求响应；区块链记录绿电贡献用于碳积分交易。可持续方面，塔架采用再生钢材；报废叶片经热解回收纤维材料。此外，在乡村振兴与零碳社区政策推动下，小型风电纳入地方可再生能源补贴目录。最终，5kW以下风电设备将从独立发电装置升级为高可靠、可调度、深度融合本地能源生态与气候适应性建设的分布式清洁能源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f235c9df1449e" w:history="1">
        <w:r>
          <w:rPr>
            <w:rStyle w:val="Hyperlink"/>
          </w:rPr>
          <w:t>2026-2032年全球与中国5kW以下风电设备市场研究及前景趋势分析报告</w:t>
        </w:r>
      </w:hyperlink>
      <w:r>
        <w:rPr>
          <w:rFonts w:hint="eastAsia"/>
        </w:rPr>
        <w:t>》依托详实数据与一手调研资料，系统分析了5kW以下风电设备行业的产业链结构、市场规模、需求特征及价格体系，客观呈现了5kW以下风电设备行业发展现状，科学预测了5kW以下风电设备市场前景与未来趋势，重点剖析了重点企业的竞争格局、市场集中度及品牌影响力。同时，通过对5kW以下风电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按产品类型细分，全球5kW以下风电设备市场规模2021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小于1kW</w:t>
      </w:r>
      <w:r>
        <w:rPr>
          <w:rFonts w:hint="eastAsia"/>
        </w:rPr>
        <w:br/>
      </w:r>
      <w:r>
        <w:rPr>
          <w:rFonts w:hint="eastAsia"/>
        </w:rPr>
        <w:t>　　　　1.3.3 1-2kW</w:t>
      </w:r>
      <w:r>
        <w:rPr>
          <w:rFonts w:hint="eastAsia"/>
        </w:rPr>
        <w:br/>
      </w:r>
      <w:r>
        <w:rPr>
          <w:rFonts w:hint="eastAsia"/>
        </w:rPr>
        <w:t>　　　　1.3.4 2-3kW</w:t>
      </w:r>
      <w:r>
        <w:rPr>
          <w:rFonts w:hint="eastAsia"/>
        </w:rPr>
        <w:br/>
      </w:r>
      <w:r>
        <w:rPr>
          <w:rFonts w:hint="eastAsia"/>
        </w:rPr>
        <w:t>　　　　1.3.5 3-4kW</w:t>
      </w:r>
      <w:r>
        <w:rPr>
          <w:rFonts w:hint="eastAsia"/>
        </w:rPr>
        <w:br/>
      </w:r>
      <w:r>
        <w:rPr>
          <w:rFonts w:hint="eastAsia"/>
        </w:rPr>
        <w:t>　　　　1.3.6 4-5kW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按应用细分，全球5kW以下风电设备市场规模2021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5kW以下风电设备行业发展总体概况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5kW以下风电设备行业发展主要特点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5kW以下风电设备行业发展影响因素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5kW以下风电设备有利因素</w:t>
      </w:r>
      <w:r>
        <w:rPr>
          <w:rFonts w:hint="eastAsia"/>
        </w:rPr>
        <w:br/>
      </w:r>
      <w:r>
        <w:rPr>
          <w:rFonts w:hint="eastAsia"/>
        </w:rPr>
        <w:t>　　　　1.5.3 .2 5kW以下风电设备不利因素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全球市场，近三年5kW以下风电设备主要企业占有率及排名（按销量）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5kW以下风电设备主要企业在国际市场占有率（按销量，2023-2026）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2025年5kW以下风电设备主要企业在国际市场排名（按销量）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全球市场主要企业5kW以下风电设备销量（2023-2026）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全球市场，近三年5kW以下风电设备主要企业占有率及排名（按收入）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5kW以下风电设备主要企业在国际市场占有率（按收入，2023-2026）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2025年5kW以下风电设备主要企业在国际市场排名（按收入）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全球市场主要企业5kW以下风电设备销售收入（2023-2026）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全球市场主要企业5kW以下风电设备销售价格（2023-2026）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中国市场，近三年5kW以下风电设备主要企业占有率及排名（按销量）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5kW以下风电设备主要企业在中国市场占有率（按销量，2023-2026）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2025年5kW以下风电设备主要企业在中国市场排名（按销量）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中国市场主要企业5kW以下风电设备销量（2023-2026）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中国市场，近三年5kW以下风电设备主要企业占有率及排名（按收入）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5kW以下风电设备主要企业在中国市场占有率（按收入，2023-2026）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2025年5kW以下风电设备主要企业在中国市场排名（按收入）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中国市场主要企业5kW以下风电设备销售收入（2023-2026）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全球主要厂商5kW以下风电设备总部及产地分布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全球主要厂商成立时间及5kW以下风电设备商业化日期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全球主要厂商5kW以下风电设备产品类型及应用</w:t>
      </w:r>
      <w:r>
        <w:rPr>
          <w:rFonts w:hint="eastAsia"/>
        </w:rPr>
        <w:br/>
      </w:r>
      <w:r>
        <w:rPr>
          <w:rFonts w:hint="eastAsia"/>
        </w:rPr>
        <w:t>　　2.9 5kW以下风电设备行业集中度、竞争程度分析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5kW以下风电设备行业集中度分析：2025年全球Top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全球5kW以下风电设备第一梯队、第二梯队和第三梯队生产商（品牌）及市场份额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全球5kW以下风电设备总体规模分析</w:t>
      </w:r>
      <w:r>
        <w:rPr>
          <w:rFonts w:hint="eastAsia"/>
        </w:rPr>
        <w:br/>
      </w:r>
      <w:r>
        <w:rPr>
          <w:rFonts w:hint="eastAsia"/>
        </w:rPr>
        <w:t>　　3.1 全球5kW以下风电设备供需现状及预测（2021-2032）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全球5kW以下风电设备产能、产量、产能利用率及发展趋势（2021-2032）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全球5kW以下风电设备产量、需求量及发展趋势（2021-2032）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全球主要地区5kW以下风电设备产量及发展趋势（2021-2032）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全球主要地区5kW以下风电设备产量（2021-2026）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全球主要地区5kW以下风电设备产量（2027-2032）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全球主要地区5kW以下风电设备产量市场份额（2021-2032）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中国5kW以下风电设备供需现状及预测（2021-2032）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中国5kW以下风电设备产能、产量、产能利用率及发展趋势（2021-2032）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中国5kW以下风电设备产量、市场需求量及发展趋势（2021-2032）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中国市场5kW以下风电设备进出口（2021-2032）</w:t>
      </w:r>
      <w:r>
        <w:rPr>
          <w:rFonts w:hint="eastAsia"/>
        </w:rPr>
        <w:br/>
      </w:r>
      <w:r>
        <w:rPr>
          <w:rFonts w:hint="eastAsia"/>
        </w:rPr>
        <w:t>　　3.4 全球5kW以下风电设备销量及销售额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全球市场5kW以下风电设备销售额（2021-2032）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全球市场5kW以下风电设备销量（2021-2032）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全球市场5kW以下风电设备价格趋势（2021-2032）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全球5kW以下风电设备主要地区分析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全球主要地区5kW以下风电设备市场规模分析：2021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全球主要地区5kW以下风电设备销售收入及市场份额（2021-2026）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全球主要地区5kW以下风电设备销售收入预测（2027-2032）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全球主要地区5kW以下风电设备销量分析：2021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全球主要地区5kW以下风电设备销量及市场份额（2021-2026）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全球主要地区5kW以下风电设备销量及市场份额预测（2027-2032）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北美市场5kW以下风电设备销量、收入及增长率（2021-2032）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欧洲市场5kW以下风电设备销量、收入及增长率（2021-2032）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中国市场5kW以下风电设备销量、收入及增长率（2021-2032）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日本市场5kW以下风电设备销量、收入及增长率（2021-2032）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东南亚市场5kW以下风电设备销量、收入及增长率（2021-2032）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印度市场5kW以下风电设备销量、收入及增长率（2021-2032）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南美市场5kW以下风电设备销量、收入及增长率（2021-2032）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中东市场5kW以下风电设备销量、收入及增长率（2021-2032）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5kW以下风电设备销量、收入、价格及毛利率（2021-2026）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5kW以下风电设备销量、收入、价格及毛利率（2021-2026）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5kW以下风电设备销量、收入、价格及毛利率（2021-2026）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5kW以下风电设备销量、收入、价格及毛利率（2021-2026）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5kW以下风电设备销量、收入、价格及毛利率（2021-2026）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5kW以下风电设备销量、收入、价格及毛利率（2021-2026）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5kW以下风电设备销量、收入、价格及毛利率（2021-2026）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5kW以下风电设备销量、收入、价格及毛利率（2021-2026）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5kW以下风电设备销量、收入、价格及毛利率（2021-2026）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5kW以下风电设备销量、收入、价格及毛利率（2021-2026）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5kW以下风电设备销量、收入、价格及毛利率（2021-2026）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5kW以下风电设备销量、收入、价格及毛利率（2021-2026）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不同产品类型5kW以下风电设备分析</w:t>
      </w:r>
      <w:r>
        <w:rPr>
          <w:rFonts w:hint="eastAsia"/>
        </w:rPr>
        <w:br/>
      </w:r>
      <w:r>
        <w:rPr>
          <w:rFonts w:hint="eastAsia"/>
        </w:rPr>
        <w:t>　　6.1 全球不同产品类型5kW以下风电设备销量（2021-2032）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全球不同产品类型5kW以下风电设备销量及市场份额（2021-2026）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全球不同产品类型5kW以下风电设备销量预测（2027-2032）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全球不同产品类型5kW以下风电设备收入（2021-2032）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全球不同产品类型5kW以下风电设备收入及市场份额（2021-2026）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全球不同产品类型5kW以下风电设备收入预测（2027-2032）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全球不同产品类型5kW以下风电设备价格走势（2021-2032）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中国不同产品类型5kW以下风电设备销量（2021-2032）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中国不同产品类型5kW以下风电设备销量及市场份额（2021-2026）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中国不同产品类型5kW以下风电设备销量预测（2027-2032）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中国不同产品类型5kW以下风电设备收入（2021-2032）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中国不同产品类型5kW以下风电设备收入及市场份额（2021-2026）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中国不同产品类型5kW以下风电设备收入预测（2027-2032）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不同应用5kW以下风电设备分析</w:t>
      </w:r>
      <w:r>
        <w:rPr>
          <w:rFonts w:hint="eastAsia"/>
        </w:rPr>
        <w:br/>
      </w:r>
      <w:r>
        <w:rPr>
          <w:rFonts w:hint="eastAsia"/>
        </w:rPr>
        <w:t>　　7.1 全球不同应用5kW以下风电设备销量（2021-2032）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全球不同应用5kW以下风电设备销量及市场份额（2021-2026）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全球不同应用5kW以下风电设备销量预测（2027-2032）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全球不同应用5kW以下风电设备收入（2021-2032）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全球不同应用5kW以下风电设备收入及市场份额（2021-2026）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全球不同应用5kW以下风电设备收入预测（2027-2032）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全球不同应用5kW以下风电设备价格走势（2021-2032）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中国不同应用5kW以下风电设备销量（2021-2032）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中国不同应用5kW以下风电设备销量及市场份额（2021-2026）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中国不同应用5kW以下风电设备销量预测（2027-2032）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中国不同应用5kW以下风电设备收入（2021-2032）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中国不同应用5kW以下风电设备收入及市场份额（2021-2026）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中国不同应用5kW以下风电设备收入预测（2027-2032）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5kW以下风电设备行业发展趋势</w:t>
      </w:r>
      <w:r>
        <w:rPr>
          <w:rFonts w:hint="eastAsia"/>
        </w:rPr>
        <w:br/>
      </w:r>
      <w:r>
        <w:rPr>
          <w:rFonts w:hint="eastAsia"/>
        </w:rPr>
        <w:t>　　8.2 5kW以下风电设备行业主要驱动因素</w:t>
      </w:r>
      <w:r>
        <w:rPr>
          <w:rFonts w:hint="eastAsia"/>
        </w:rPr>
        <w:br/>
      </w:r>
      <w:r>
        <w:rPr>
          <w:rFonts w:hint="eastAsia"/>
        </w:rPr>
        <w:t>　　8.3 5kW以下风电设备中国企业SWOT分析</w:t>
      </w:r>
      <w:r>
        <w:rPr>
          <w:rFonts w:hint="eastAsia"/>
        </w:rPr>
        <w:br/>
      </w:r>
      <w:r>
        <w:rPr>
          <w:rFonts w:hint="eastAsia"/>
        </w:rPr>
        <w:t>　　8.4 中国5kW以下风电设备行业政策环境分析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5kW以下风电设备行业产业链简介</w:t>
      </w:r>
      <w:r>
        <w:rPr>
          <w:rFonts w:hint="eastAsia"/>
        </w:rPr>
        <w:br/>
      </w:r>
      <w:r>
        <w:rPr>
          <w:rFonts w:hint="eastAsia"/>
        </w:rPr>
        <w:t>　　　　9.1.1 5kW以下风电设备行业供应链分析</w:t>
      </w:r>
      <w:r>
        <w:rPr>
          <w:rFonts w:hint="eastAsia"/>
        </w:rPr>
        <w:br/>
      </w:r>
      <w:r>
        <w:rPr>
          <w:rFonts w:hint="eastAsia"/>
        </w:rPr>
        <w:t>　　　　9.1.2 5kW以下风电设备主要原料及供应情况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5kW以下风电设备行业采购模式</w:t>
      </w:r>
      <w:r>
        <w:rPr>
          <w:rFonts w:hint="eastAsia"/>
        </w:rPr>
        <w:br/>
      </w:r>
      <w:r>
        <w:rPr>
          <w:rFonts w:hint="eastAsia"/>
        </w:rPr>
        <w:t>　　9.3 5kW以下风电设备行业生产模式</w:t>
      </w:r>
      <w:r>
        <w:rPr>
          <w:rFonts w:hint="eastAsia"/>
        </w:rPr>
        <w:br/>
      </w:r>
      <w:r>
        <w:rPr>
          <w:rFonts w:hint="eastAsia"/>
        </w:rPr>
        <w:t>　　9.4 5kW以下风电设备行业销售模式及销售渠道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按产品类型细分，全球5kW以下风电设备市场规模2021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按应用细分，全球5kW以下风电设备市场规模（CAGR）2021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5kW以下风电设备行业发展主要特点</w:t>
      </w:r>
      <w:r>
        <w:rPr>
          <w:rFonts w:hint="eastAsia"/>
        </w:rPr>
        <w:br/>
      </w:r>
      <w:r>
        <w:rPr>
          <w:rFonts w:hint="eastAsia"/>
        </w:rPr>
        <w:t>　　表 4： 5kW以下风电设备行业发展有利因素分析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5kW以下风电设备行业发展不利因素分析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进入5kW以下风电设备行业壁垒</w:t>
      </w:r>
      <w:r>
        <w:rPr>
          <w:rFonts w:hint="eastAsia"/>
        </w:rPr>
        <w:br/>
      </w:r>
      <w:r>
        <w:rPr>
          <w:rFonts w:hint="eastAsia"/>
        </w:rPr>
        <w:t>　　表 7： 5kW以下风电设备主要企业在国际市场占有率（按销量，2023-2026）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2025年5kW以下风电设备主要企业在国际市场排名（按销量）&amp;（台）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全球市场主要企业5kW以下风电设备销量（2023-2026）&amp;（台）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5kW以下风电设备主要企业在国际市场占有率（按收入，2023-2026）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2025年5kW以下风电设备主要企业在国际市场排名（按收入）&amp;（万元）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全球市场主要企业5kW以下风电设备销售收入（2023-2026）&amp;（万元）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全球市场主要企业5kW以下风电设备销售价格（2023-2026）&amp;（元/台）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5kW以下风电设备主要企业在中国市场占有率（按销量，2023-2026）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2025年5kW以下风电设备主要企业在中国市场排名（按销量）&amp;（台）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中国市场主要企业5kW以下风电设备销量（2023-2026）&amp;（台）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5kW以下风电设备主要企业在中国市场占有率（按收入，2023-2026）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2025年5kW以下风电设备主要企业在中国市场排名（按收入）&amp;（万元）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中国市场主要企业5kW以下风电设备销售收入（2023-2026）&amp;（万元）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全球主要厂商5kW以下风电设备总部及产地分布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全球主要厂商成立时间及5kW以下风电设备商业化日期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全球主要厂商5kW以下风电设备产品类型及应用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2025年全球5kW以下风电设备主要厂商市场地位（第一梯队、第二梯队和第三梯队）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全球5kW以下风电设备市场投资、并购等现状分析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全球主要地区5kW以下风电设备产量增速（CAGR）：（2021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全球主要地区5kW以下风电设备产量（2021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全球主要地区5kW以下风电设备产量（2021-2026）&amp;（台）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全球主要地区5kW以下风电设备产量（2027-2032）&amp;（台）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全球主要地区5kW以下风电设备产量市场份额（2021-2026）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全球主要地区5kW以下风电设备产量市场份额（2027-2032）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中国市场5kW以下风电设备产量、销量、进出口（2021-2026）&amp;（台）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中国市场5kW以下风电设备产量、销量、进出口预测（2027-2032）&amp;（台）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全球主要地区5kW以下风电设备销售收入增速：（2021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全球主要地区5kW以下风电设备销售收入（2021-2026）&amp;（万元）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全球主要地区5kW以下风电设备销售收入市场份额（2021-2026）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全球主要地区5kW以下风电设备收入（2027-2032）&amp;（万元）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全球主要地区5kW以下风电设备收入市场份额（2027-2032）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全球主要地区5kW以下风电设备销量（台）：2021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全球主要地区5kW以下风电设备销量（2021-2026）&amp;（台）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全球主要地区5kW以下风电设备销量市场份额（2021-2026）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全球主要地区5kW以下风电设备销量（2027-2032）&amp;（台）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全球主要地区5kW以下风电设备销量份额（2027-2032）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5kW以下风电设备销量（台）、收入（万元）、价格（元/台）及毛利率（2021-2026）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5kW以下风电设备销量（台）、收入（万元）、价格（元/台）及毛利率（2021-2026）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5kW以下风电设备销量（台）、收入（万元）、价格（元/台）及毛利率（2021-2026）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5kW以下风电设备销量（台）、收入（万元）、价格（元/台）及毛利率（2021-2026）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5kW以下风电设备销量（台）、收入（万元）、价格（元/台）及毛利率（2021-2026）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5kW以下风电设备销量（台）、收入（万元）、价格（元/台）及毛利率（2021-2026）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5kW以下风电设备销量（台）、收入（万元）、价格（元/台）及毛利率（2021-2026）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5kW以下风电设备销量（台）、收入（万元）、价格（元/台）及毛利率（2021-2026）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5kW以下风电设备销量（台）、收入（万元）、价格（元/台）及毛利率（2021-2026）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5kW以下风电设备销量（台）、收入（万元）、价格（元/台）及毛利率（2021-2026）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5kW以下风电设备销量（台）、收入（万元）、价格（元/台）及毛利率（2021-2026）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5kW以下风电设备生产基地、销售区域、竞争对手及市场地位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5kW以下风电设备产品规格、参数及市场应用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5kW以下风电设备销量（台）、收入（万元）、价格（元/台）及毛利率（2021-2026）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全球不同产品类型5kW以下风电设备销量（2021-2026）&amp;（台）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全球不同产品类型5kW以下风电设备销量市场份额（2021-2026）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全球不同产品类型5kW以下风电设备销量预测（2027-2032）&amp;（台）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全球市场不同产品类型5kW以下风电设备销量市场份额预测（2027-2032）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全球不同产品类型5kW以下风电设备收入（2021-2026）&amp;（万元）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全球不同产品类型5kW以下风电设备收入市场份额（2021-2026）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全球不同产品类型5kW以下风电设备收入预测（2027-2032）&amp;（万元）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全球不同产品类型5kW以下风电设备收入市场份额预测（2027-2032）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中国不同产品类型5kW以下风电设备销量（2021-2026）&amp;（台）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中国不同产品类型5kW以下风电设备销量市场份额（2021-2026）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中国不同产品类型5kW以下风电设备销量预测（2027-2032）&amp;（台）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全球市场不同产品类型5kW以下风电设备销量市场份额预测（2027-2032）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中国不同产品类型5kW以下风电设备收入（2021-2026）&amp;（万元）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中国不同产品类型5kW以下风电设备收入市场份额（2021-2026）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中国不同产品类型5kW以下风电设备收入预测（2027-2032）&amp;（万元）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中国不同产品类型5kW以下风电设备收入市场份额预测（2027-2032）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全球不同应用5kW以下风电设备销量（2021-2026）&amp;（台）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全球不同应用5kW以下风电设备销量市场份额（2021-2026）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全球不同应用5kW以下风电设备销量预测（2027-2032）&amp;（台）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全球市场不同应用5kW以下风电设备销量市场份额预测（2027-2032）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全球不同应用5kW以下风电设备收入（2021-2026）&amp;（万元）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全球不同应用5kW以下风电设备收入市场份额（2021-2026）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全球不同应用5kW以下风电设备收入预测（2027-2032）&amp;（万元）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全球不同应用5kW以下风电设备收入市场份额预测（2027-2032）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中国不同应用5kW以下风电设备销量（2021-2026）&amp;（台）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中国不同应用5kW以下风电设备销量市场份额（2021-2026）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中国不同应用5kW以下风电设备销量预测（2027-2032）&amp;（台）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中国市场不同应用5kW以下风电设备销量市场份额预测（2027-2032）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中国不同应用5kW以下风电设备收入（2021-2026）&amp;（万元）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中国不同应用5kW以下风电设备收入市场份额（2021-2026）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中国不同应用5kW以下风电设备收入预测（2027-2032）&amp;（万元）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中国不同应用5kW以下风电设备收入市场份额预测（2027-2032）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5kW以下风电设备行业发展趋势</w:t>
      </w:r>
      <w:r>
        <w:rPr>
          <w:rFonts w:hint="eastAsia"/>
        </w:rPr>
        <w:br/>
      </w:r>
      <w:r>
        <w:rPr>
          <w:rFonts w:hint="eastAsia"/>
        </w:rPr>
        <w:t>　　表 136： 5kW以下风电设备行业主要驱动因素</w:t>
      </w:r>
      <w:r>
        <w:rPr>
          <w:rFonts w:hint="eastAsia"/>
        </w:rPr>
        <w:br/>
      </w:r>
      <w:r>
        <w:rPr>
          <w:rFonts w:hint="eastAsia"/>
        </w:rPr>
        <w:t>　　表 137： 5kW以下风电设备行业供应链分析</w:t>
      </w:r>
      <w:r>
        <w:rPr>
          <w:rFonts w:hint="eastAsia"/>
        </w:rPr>
        <w:br/>
      </w:r>
      <w:r>
        <w:rPr>
          <w:rFonts w:hint="eastAsia"/>
        </w:rPr>
        <w:t>　　表 138： 5kW以下风电设备上游原料供应商</w:t>
      </w:r>
      <w:r>
        <w:rPr>
          <w:rFonts w:hint="eastAsia"/>
        </w:rPr>
        <w:br/>
      </w:r>
      <w:r>
        <w:rPr>
          <w:rFonts w:hint="eastAsia"/>
        </w:rPr>
        <w:t>　　表 139： 5kW以下风电设备主要地区不同应用客户分析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5kW以下风电设备典型经销商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5kW以下风电设备产品图片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全球不同产品类型5kW以下风电设备销售额2021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全球不同产品类型5kW以下风电设备市场份额2025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小于1kW产品图片</w:t>
      </w:r>
      <w:r>
        <w:rPr>
          <w:rFonts w:hint="eastAsia"/>
        </w:rPr>
        <w:br/>
      </w:r>
      <w:r>
        <w:rPr>
          <w:rFonts w:hint="eastAsia"/>
        </w:rPr>
        <w:t>　　图 5： 1-2kW产品图片</w:t>
      </w:r>
      <w:r>
        <w:rPr>
          <w:rFonts w:hint="eastAsia"/>
        </w:rPr>
        <w:br/>
      </w:r>
      <w:r>
        <w:rPr>
          <w:rFonts w:hint="eastAsia"/>
        </w:rPr>
        <w:t>　　图 6： 2-3kW产品图片</w:t>
      </w:r>
      <w:r>
        <w:rPr>
          <w:rFonts w:hint="eastAsia"/>
        </w:rPr>
        <w:br/>
      </w:r>
      <w:r>
        <w:rPr>
          <w:rFonts w:hint="eastAsia"/>
        </w:rPr>
        <w:t>　　图 7： 3-4kW产品图片</w:t>
      </w:r>
      <w:r>
        <w:rPr>
          <w:rFonts w:hint="eastAsia"/>
        </w:rPr>
        <w:br/>
      </w:r>
      <w:r>
        <w:rPr>
          <w:rFonts w:hint="eastAsia"/>
        </w:rPr>
        <w:t>　　图 8： 4-5kW产品图片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全球不同应用5kW以下风电设备市场份额2025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2025年全球前五大生产商5kW以下风电设备市场份额</w:t>
      </w:r>
      <w:r>
        <w:rPr>
          <w:rFonts w:hint="eastAsia"/>
        </w:rPr>
        <w:br/>
      </w:r>
      <w:r>
        <w:rPr>
          <w:rFonts w:hint="eastAsia"/>
        </w:rPr>
        <w:t>　　图 14： 2025年全球5kW以下风电设备第一梯队、第二梯队和第三梯队厂商及市场份额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全球5kW以下风电设备产能、产量、产能利用率及发展趋势（2021-2032）&amp;（台）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全球5kW以下风电设备产量、需求量及发展趋势（2021-2032）&amp;（台）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全球主要地区5kW以下风电设备产量市场份额（2021-2032）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中国5kW以下风电设备产能、产量、产能利用率及发展趋势（2021-2032）&amp;（台）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中国5kW以下风电设备产量、市场需求量及发展趋势（2021-2032）&amp;（台）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全球5kW以下风电设备市场销售额及增长率：（2021-2032）&amp;（万元）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全球市场5kW以下风电设备市场规模：2021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全球市场5kW以下风电设备销量及增长率（2021-2032）&amp;（台）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全球市场5kW以下风电设备价格趋势（2021-2032）&amp;（元/台）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全球主要地区5kW以下风电设备销售收入（2021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全球主要地区5kW以下风电设备销售收入市场份额（2021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北美市场5kW以下风电设备销量及增长率（2021-2032）&amp;（台）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北美市场5kW以下风电设备收入及增长率（2021-2032）&amp;（万元）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欧洲市场5kW以下风电设备销量及增长率（2021-2032）&amp;（台）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欧洲市场5kW以下风电设备收入及增长率（2021-2032）&amp;（万元）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中国市场5kW以下风电设备销量及增长率（2021-2032）&amp;（台）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中国市场5kW以下风电设备收入及增长率（2021-2032）&amp;（万元）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日本市场5kW以下风电设备销量及增长率（2021-2032）&amp;（台）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日本市场5kW以下风电设备收入及增长率（2021-2032）&amp;（万元）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东南亚市场5kW以下风电设备销量及增长率（2021-2032）&amp;（台）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东南亚市场5kW以下风电设备收入及增长率（2021-2032）&amp;（万元）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印度市场5kW以下风电设备销量及增长率（2021-2032）&amp;（台）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印度市场5kW以下风电设备收入及增长率（2021-2032）&amp;（万元）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南美市场5kW以下风电设备销量及增长率（2021-2032）&amp;（台）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南美市场5kW以下风电设备收入及增长率（2021-2032）&amp;（万元）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中东市场5kW以下风电设备销量及增长率（2021-2032）&amp;（台）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中东市场5kW以下风电设备收入及增长率（2021-2032）&amp;（万元）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全球不同产品类型5kW以下风电设备价格走势（2021-2032）&amp;（元/台）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全球不同应用5kW以下风电设备价格走势（2021-2032）&amp;（元/台）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5kW以下风电设备中国企业SWOT分析</w:t>
      </w:r>
      <w:r>
        <w:rPr>
          <w:rFonts w:hint="eastAsia"/>
        </w:rPr>
        <w:br/>
      </w:r>
      <w:r>
        <w:rPr>
          <w:rFonts w:hint="eastAsia"/>
        </w:rPr>
        <w:t>　　图 45： 5kW以下风电设备产业链</w:t>
      </w:r>
      <w:r>
        <w:rPr>
          <w:rFonts w:hint="eastAsia"/>
        </w:rPr>
        <w:br/>
      </w:r>
      <w:r>
        <w:rPr>
          <w:rFonts w:hint="eastAsia"/>
        </w:rPr>
        <w:t>　　图 46： 5kW以下风电设备行业采购模式分析</w:t>
      </w:r>
      <w:r>
        <w:rPr>
          <w:rFonts w:hint="eastAsia"/>
        </w:rPr>
        <w:br/>
      </w:r>
      <w:r>
        <w:rPr>
          <w:rFonts w:hint="eastAsia"/>
        </w:rPr>
        <w:t>　　图 47： 5kW以下风电设备行业生产模式</w:t>
      </w:r>
      <w:r>
        <w:rPr>
          <w:rFonts w:hint="eastAsia"/>
        </w:rPr>
        <w:br/>
      </w:r>
      <w:r>
        <w:rPr>
          <w:rFonts w:hint="eastAsia"/>
        </w:rPr>
        <w:t>　　图 48： 5kW以下风电设备行业销售模式分析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f235c9df1449e" w:history="1">
        <w:r>
          <w:rPr>
            <w:rStyle w:val="Hyperlink"/>
          </w:rPr>
          <w:t>2026-2032年全球与中国5kW以下风电设备市场研究及前景趋势分析报告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f235c9df1449e" w:history="1">
        <w:r>
          <w:rPr>
            <w:rStyle w:val="Hyperlink"/>
          </w:rPr>
          <w:t>https://www.20087.com/8/39/5kWYiXiaFengDianSheBeiDeXianZhuangYuQianJing.html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828c6c0394db1" w:history="1">
      <w:r>
        <w:rPr>
          <w:rStyle w:val="Hyperlink"/>
        </w:rPr>
        <w:t>2026-2032年全球与中国5kW以下风电设备市场研究及前景趋势分析报告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5kWYiXiaFengDianSheBeiDeXianZhuangYuQianJing.html" TargetMode="External" Id="R962f235c9df1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5kWYiXiaFengDianSheBeiDeXianZhuangYuQianJing.html" TargetMode="External" Id="Ra31828c6c039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2026-01-01T23:10:30Z</dcterms:created>
  <dcterms:modified xsi:type="dcterms:W3CDTF">2026-01-02T00:10:30Z</dcterms:modified>
  <dc:subject>2026-2032年全球与中国5kW以下风电设备市场研究及前景趋势分析报告</dc:subject>
  <dc:title>2026-2032年全球与中国5kW以下风电设备市场研究及前景趋势分析报告</dc:title>
  <cp:keywords>2026-2032年全球与中国5kW以下风电设备市场研究及前景趋势分析报告</cp:keywords>
  <dc:description>2026-2032年全球与中国5kW以下风电设备市场研究及前景趋势分析报告</dc:description>
</cp:coreProperties>
</file>