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a3809895c4b6d" w:history="1">
              <w:r>
                <w:rPr>
                  <w:rStyle w:val="Hyperlink"/>
                </w:rPr>
                <w:t>2024-2030年中国废钢市场深度调查研究与发展前景分析报告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a3809895c4b6d" w:history="1">
              <w:r>
                <w:rPr>
                  <w:rStyle w:val="Hyperlink"/>
                </w:rPr>
                <w:t>2024-2030年中国废钢市场深度调查研究与发展前景分析报告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a3809895c4b6d" w:history="1">
                <w:r>
                  <w:rPr>
                    <w:rStyle w:val="Hyperlink"/>
                  </w:rPr>
                  <w:t>https://www.20087.com/8/99/FeiGangHangYeXianZhuangYuFaZhanQ.html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一种重要的再生资源，在钢铁行业中扮演着越来越重要的角色。近年来，随着环保意识的提高和循环经济的发展，废钢回收利用得到了更多的关注和支持。目前，废钢不仅在回收体系、加工技术方面有所突破，而且在政策支持、市场需求方面也取得了长足进展。随着新技术的应用，废钢回收和再利用的效率不断提高，有助于减少原生矿石开采带来的环境压力。此外，随着全球范围内对可持续发展的重视，废钢作为低碳材料的重要性日益凸显。</w:t>
      </w:r>
      <w:r>
        <w:rPr>
          <w:rFonts w:hint="eastAsia"/>
        </w:rPr>
        <w:br/>
      </w:r>
      <w:r>
        <w:rPr>
          <w:rFonts w:hint="eastAsia"/>
        </w:rPr>
        <w:t>　　未来，废钢行业将继续朝着技术创新和服务创新的方向发展。一方面，通过引入更多先进技术和设计理念，提高废钢的回收率和再利用效率，如采用更加高效的分拣技术和冶炼工艺。另一方面，随着钢铁行业对低碳生产方式的需求增长，废钢将更加注重提供定制化服务，满足不同应用场景的特定需求。此外，随着可持续发展理念的普及，废钢回收利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a3809895c4b6d" w:history="1">
        <w:r>
          <w:rPr>
            <w:rStyle w:val="Hyperlink"/>
          </w:rPr>
          <w:t>2024-2030年中国废钢市场深度调查研究与发展前景分析报告</w:t>
        </w:r>
      </w:hyperlink>
      <w:r>
        <w:rPr>
          <w:rFonts w:hint="eastAsia"/>
        </w:rPr>
        <w:t>》基于详实数据，系统分析了废钢市场规模、需求动态及价格趋势，详细梳理了废钢产业链上下游的协同关系和竞争格局变化。通过对废钢细分市场的划分和重点企业的研究，报告展示了废钢品牌影响力和市场集中度的现状，为行业参与者提供了清晰的竞争态势分析。同时，结合宏观经济环境、技术发展趋势及消费者需求变化，报告对废钢行业的未来发展方向进行了科学预测，并针对废钢潜在风险提出了可行的应对策略。本报告旨在为废钢企业和投资者提供全面的市场分析和决策参考，帮助其把握废钢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中国废钢行业发展环境</w:t>
      </w:r>
      <w:r>
        <w:rPr>
          <w:rFonts w:hint="eastAsia"/>
        </w:rPr>
        <w:br/>
      </w:r>
      <w:r>
        <w:rPr>
          <w:rFonts w:hint="eastAsia"/>
        </w:rPr>
        <w:t>　　第一节 废钢行业及属性分析</w:t>
      </w:r>
      <w:r>
        <w:rPr>
          <w:rFonts w:hint="eastAsia"/>
        </w:rPr>
        <w:br/>
      </w:r>
      <w:r>
        <w:rPr>
          <w:rFonts w:hint="eastAsia"/>
        </w:rPr>
        <w:t>　　　　一、废钢行业定义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四、废钢行业周期属性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废钢行业政策发展环境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二、废钢产业发展规划</w:t>
      </w:r>
      <w:r>
        <w:rPr>
          <w:rFonts w:hint="eastAsia"/>
        </w:rPr>
        <w:br/>
      </w:r>
      <w:r>
        <w:rPr>
          <w:rFonts w:hint="eastAsia"/>
        </w:rPr>
        <w:t>　　　　三、废钢行业标准政策</w:t>
      </w:r>
      <w:r>
        <w:rPr>
          <w:rFonts w:hint="eastAsia"/>
        </w:rPr>
        <w:br/>
      </w:r>
      <w:r>
        <w:rPr>
          <w:rFonts w:hint="eastAsia"/>
        </w:rPr>
        <w:t>　　　　四、废钢市场应用政策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废钢投融资发展环境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中国废钢所属行业供给与需求情况分析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2019-2024年中国废钢行业总体规模</w:t>
      </w:r>
      <w:r>
        <w:rPr>
          <w:rFonts w:hint="eastAsia"/>
        </w:rPr>
        <w:br/>
      </w:r>
      <w:r>
        <w:rPr>
          <w:rFonts w:hint="eastAsia"/>
        </w:rPr>
        <w:t>　　第二节 中国废钢行业盈利情况分析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中国废钢行业供给情况分析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二、2024年中国废钢行业供给特点分析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三、2024-2030年中国废钢行业供给预测</w:t>
      </w:r>
      <w:r>
        <w:rPr>
          <w:rFonts w:hint="eastAsia"/>
        </w:rPr>
        <w:br/>
      </w:r>
      <w:r>
        <w:rPr>
          <w:rFonts w:hint="eastAsia"/>
        </w:rPr>
        <w:t>　　第四节 中国废钢行业需求概况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一、2019-2024年中国废钢行业需求情况分析</w:t>
      </w:r>
      <w:r>
        <w:rPr>
          <w:rFonts w:hint="eastAsia"/>
        </w:rPr>
        <w:br/>
      </w:r>
      <w:r>
        <w:rPr>
          <w:rFonts w:hint="eastAsia"/>
        </w:rPr>
        <w:t>　　　　2017 年我国废钢消费量达 14790 万吨，同比大幅增长 64.15%</w:t>
      </w:r>
      <w:r>
        <w:rPr>
          <w:rFonts w:hint="eastAsia"/>
        </w:rPr>
        <w:br/>
      </w:r>
      <w:r>
        <w:rPr>
          <w:rFonts w:hint="eastAsia"/>
        </w:rPr>
        <w:t>　　　　二、2024年中国废钢行业市场需求特点分析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三、2024-2030年中国废钢市场需求预测</w:t>
      </w:r>
      <w:r>
        <w:rPr>
          <w:rFonts w:hint="eastAsia"/>
        </w:rPr>
        <w:br/>
      </w:r>
      <w:r>
        <w:rPr>
          <w:rFonts w:hint="eastAsia"/>
        </w:rPr>
        <w:t>　　第五节 废钢产业供需平衡状况分析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二、东北地区废钢市场调研分析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三、华北地区废钢市场调研分析</w:t>
      </w:r>
      <w:r>
        <w:rPr>
          <w:rFonts w:hint="eastAsia"/>
        </w:rPr>
        <w:br/>
      </w:r>
      <w:r>
        <w:rPr>
          <w:rFonts w:hint="eastAsia"/>
        </w:rPr>
        <w:t>　　　　四、西北地区废钢市场调研分析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五、华中地区废钢市场调研分析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六、西南地区废钢市场调研分析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2024-2030年中国废钢行业进出口情况预测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一、2024-2030年中国废钢行业进口预测分析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二、2024-2030年中国废钢行业出口预测分析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　　六、宝钢废钢质量管理关口前移</w:t>
      </w:r>
      <w:r>
        <w:rPr>
          <w:rFonts w:hint="eastAsia"/>
        </w:rPr>
        <w:br/>
      </w:r>
      <w:r>
        <w:rPr>
          <w:rFonts w:hint="eastAsia"/>
        </w:rPr>
        <w:t>　　第二节 鞍钢股份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第三节 武钢股份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第四节 太钢不锈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第五节 首钢股份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第六节 包钢股份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第七节 沙钢集团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二、公司废钢利用情况</w:t>
      </w:r>
      <w:r>
        <w:rPr>
          <w:rFonts w:hint="eastAsia"/>
        </w:rPr>
        <w:br/>
      </w:r>
      <w:r>
        <w:rPr>
          <w:rFonts w:hint="eastAsia"/>
        </w:rPr>
        <w:t>　　第八节 新钢钒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二、2024年公司财务数据分析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　　四、新钢钒废钢回收动态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废钢所属行业企业经营策略研究分析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我国废钢行业前景与机遇分析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一、我国废钢行业发展前景</w:t>
      </w:r>
      <w:r>
        <w:rPr>
          <w:rFonts w:hint="eastAsia"/>
        </w:rPr>
        <w:br/>
      </w:r>
      <w:r>
        <w:rPr>
          <w:rFonts w:hint="eastAsia"/>
        </w:rPr>
        <w:t>　　　　二、我国废钢发展机遇分析</w:t>
      </w:r>
      <w:r>
        <w:rPr>
          <w:rFonts w:hint="eastAsia"/>
        </w:rPr>
        <w:br/>
      </w:r>
      <w:r>
        <w:rPr>
          <w:rFonts w:hint="eastAsia"/>
        </w:rPr>
        <w:t>　　　　三、2024年废钢的发展机遇分析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四、欧债危机对废钢行业的影响分析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2024-2030年中国废钢市场趋势分析</w:t>
      </w:r>
      <w:r>
        <w:rPr>
          <w:rFonts w:hint="eastAsia"/>
        </w:rPr>
        <w:br/>
      </w:r>
      <w:r>
        <w:rPr>
          <w:rFonts w:hint="eastAsia"/>
        </w:rPr>
        <w:t>　　　　一、废钢市场趋势总结</w:t>
      </w:r>
      <w:r>
        <w:rPr>
          <w:rFonts w:hint="eastAsia"/>
        </w:rPr>
        <w:br/>
      </w:r>
      <w:r>
        <w:rPr>
          <w:rFonts w:hint="eastAsia"/>
        </w:rPr>
        <w:t>　　　　二、废钢发展趋势分析</w:t>
      </w:r>
      <w:r>
        <w:rPr>
          <w:rFonts w:hint="eastAsia"/>
        </w:rPr>
        <w:br/>
      </w:r>
      <w:r>
        <w:rPr>
          <w:rFonts w:hint="eastAsia"/>
        </w:rPr>
        <w:t>　　　　三、废钢市场发展空间</w:t>
      </w:r>
      <w:r>
        <w:rPr>
          <w:rFonts w:hint="eastAsia"/>
        </w:rPr>
        <w:br/>
      </w:r>
      <w:r>
        <w:rPr>
          <w:rFonts w:hint="eastAsia"/>
        </w:rPr>
        <w:t>　　　　四、废钢产业政策趋向</w:t>
      </w:r>
      <w:r>
        <w:rPr>
          <w:rFonts w:hint="eastAsia"/>
        </w:rPr>
        <w:br/>
      </w:r>
      <w:r>
        <w:rPr>
          <w:rFonts w:hint="eastAsia"/>
        </w:rPr>
        <w:t>　　　　五、废钢技术革新趋势</w:t>
      </w:r>
      <w:r>
        <w:rPr>
          <w:rFonts w:hint="eastAsia"/>
        </w:rPr>
        <w:br/>
      </w:r>
      <w:r>
        <w:rPr>
          <w:rFonts w:hint="eastAsia"/>
        </w:rPr>
        <w:t>　　　　六、废钢价格走势分析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七、国际环境对废钢行业的影响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废钢行业投资效益分析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一、2024年废钢行业投资状况分析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二、2024年废钢行业投资效益分析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三、2024年废钢行业投资趋势预测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四、2024年废钢行业的投资方向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五、2024年废钢行业投资的建议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2024-2030年废钢行业投资风险及控制策略分析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2024-2030年中国废钢行业市场规模及增长趋势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2024-2030年中国废钢行业投资规模预测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2024-2030年废钢行业市场盈利预测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中智-林-：废钢行业项目投资建议</w:t>
      </w:r>
      <w:r>
        <w:rPr>
          <w:rFonts w:hint="eastAsia"/>
        </w:rPr>
        <w:br/>
      </w:r>
      <w:r>
        <w:rPr>
          <w:rFonts w:hint="eastAsia"/>
        </w:rPr>
        <w:t>　　　　一、废钢技术应用注意事项</w:t>
      </w:r>
      <w:r>
        <w:rPr>
          <w:rFonts w:hint="eastAsia"/>
        </w:rPr>
        <w:br/>
      </w:r>
      <w:r>
        <w:rPr>
          <w:rFonts w:hint="eastAsia"/>
        </w:rPr>
        <w:t>　　　　二、废钢项目投资注意事项</w:t>
      </w:r>
      <w:r>
        <w:rPr>
          <w:rFonts w:hint="eastAsia"/>
        </w:rPr>
        <w:br/>
      </w:r>
      <w:r>
        <w:rPr>
          <w:rFonts w:hint="eastAsia"/>
        </w:rPr>
        <w:t>　　　　三、废钢生产开发注意事项</w:t>
      </w:r>
      <w:r>
        <w:rPr>
          <w:rFonts w:hint="eastAsia"/>
        </w:rPr>
        <w:br/>
      </w:r>
      <w:r>
        <w:rPr>
          <w:rFonts w:hint="eastAsia"/>
        </w:rPr>
        <w:t>　　　　四、废钢销售注意事项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2019-2024年中国废钢产值及增长情况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2019-2024年中国废钢销售收入及增长情况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2019-2024年中国废钢行业产销情况分析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2019-2024年中国废钢行业销售毛利率及增长情况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2019-2024年中国废钢行业利润总额及增长情况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2024-2030年中国废钢行业进口额预测图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a3809895c4b6d" w:history="1">
        <w:r>
          <w:rPr>
            <w:rStyle w:val="Hyperlink"/>
          </w:rPr>
          <w:t>2024-2030年中国废钢市场深度调查研究与发展前景分析报告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a3809895c4b6d" w:history="1">
        <w:r>
          <w:rPr>
            <w:rStyle w:val="Hyperlink"/>
          </w:rPr>
          <w:t>https://www.20087.com/8/99/FeiGangHangYeXianZhuangYuFaZhanQ.html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热点：废钢回收多少钱一吨、废钢判级:闽源钢铁的智能化升级、废钢回收价格今日价、废钢材回收多少一吨、废钢破碎机、废钢价格、废钢资讯网、废钢铁价格多少钱一吨 今天、钢材期货实时行情走势图app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510321df9475c" w:history="1">
      <w:r>
        <w:rPr>
          <w:rStyle w:val="Hyperlink"/>
        </w:rPr>
        <w:t>2024-2030年中国废钢市场深度调查研究与发展前景分析报告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eiGangHangYeXianZhuangYuFaZhanQ.html" TargetMode="External" Id="R306a3809895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eiGangHangYeXianZhuangYuFaZhanQ.html" TargetMode="External" Id="R3fc510321df9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2024-05-11T07:13:00Z</dcterms:created>
  <dcterms:modified xsi:type="dcterms:W3CDTF">2024-05-11T08:13:00Z</dcterms:modified>
  <dc:subject>2024-2030年中国废钢市场深度调查研究与发展前景分析报告</dc:subject>
  <dc:title>2024-2030年中国废钢市场深度调查研究与发展前景分析报告</dc:title>
  <cp:keywords>2024-2030年中国废钢市场深度调查研究与发展前景分析报告</cp:keywords>
  <dc:description>2024-2030年中国废钢市场深度调查研究与发展前景分析报告</dc:description>
</cp:coreProperties>
</file>