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dd6049200044a9" w:history="1">
              <w:r>
                <w:rPr>
                  <w:rStyle w:val="Hyperlink"/>
                </w:rPr>
                <w:t>中国工业用钢材行业市场调研与前景趋势预测报告（2025-2031年）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dd6049200044a9" w:history="1">
              <w:r>
                <w:rPr>
                  <w:rStyle w:val="Hyperlink"/>
                </w:rPr>
                <w:t>中国工业用钢材行业市场调研与前景趋势预测报告（2025-2031年）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dd6049200044a9" w:history="1">
                <w:r>
                  <w:rPr>
                    <w:rStyle w:val="Hyperlink"/>
                  </w:rPr>
                  <w:t>https://www.20087.com/9/69/GongYeYongGangCaiDeQianJing.html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钢材是制造业、建筑工程、交通运输、能源设备等多个领域重要的基础材料，涵盖结构钢、工具钢、不锈钢、耐候钢、高强度钢等多个品类，具备高强度、耐腐蚀、可加工性好、成本可控等特性。目前，工业用钢材在材料性能优化、工艺流程升级、绿色制造、资源综合利用等方面持续进步，部分高端产品已实现高强度、轻量化、耐极端环境等特性，满足新能源汽车、轨道交通、海洋工程等新兴领域的需求。随着“双碳”战略的推进，钢铁行业正加快向短流程炼钢、氢冶金、低碳排放工艺转型，推动行业向绿色、高效、可持续方向发展。</w:t>
      </w:r>
      <w:r>
        <w:rPr>
          <w:rFonts w:hint="eastAsia"/>
        </w:rPr>
        <w:br/>
      </w:r>
      <w:r>
        <w:rPr>
          <w:rFonts w:hint="eastAsia"/>
        </w:rPr>
        <w:t>　　未来，工业用钢材的发展将受到先进制造业升级、绿色低碳转型以及材料科技融合的多重推动。随着智能制造与数字化工厂的普及，钢材生产将向自动化、智能化、精细化方向演进，提升产品质量稳定性与定制化能力。同时，随着新材料技术的发展，钢材在高强度、耐疲劳、耐腐蚀、易焊接等方面的技术创新将持续推进，增强其在航空航天、高端装备、新能源等领域的适配能力。此外，随着循环经济理念的深入，废钢回收体系的完善与再生利用技术的进步，也将推动工业用钢材产业向低碳、环保、资源高效利用方向转型。预计该行业将在性能升级、工艺革新和绿色替代等方面持续优化，成为现代工业体系的核心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dd6049200044a9" w:history="1">
        <w:r>
          <w:rPr>
            <w:rStyle w:val="Hyperlink"/>
          </w:rPr>
          <w:t>中国工业用钢材行业市场调研与前景趋势预测报告（2025-2031年）</w:t>
        </w:r>
      </w:hyperlink>
      <w:r>
        <w:rPr>
          <w:rFonts w:hint="eastAsia"/>
        </w:rPr>
        <w:t>》通过全面的行业调研，系统梳理了工业用钢材产业链的各个环节，详细分析了工业用钢材市场规模、需求变化及价格趋势。报告结合当前工业用钢材行业现状，科学预测了市场前景与发展方向，并解读了重点企业的竞争格局、市场集中度及品牌表现。同时，报告对工业用钢材细分市场进行了深入探讨，结合工业用钢材技术现状与SWOT分析，揭示了工业用钢材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工业用钢材行业概述</w:t>
      </w:r>
      <w:r>
        <w:rPr>
          <w:rFonts w:hint="eastAsia"/>
        </w:rPr>
        <w:br/>
      </w:r>
      <w:r>
        <w:rPr>
          <w:rFonts w:hint="eastAsia"/>
        </w:rPr>
        <w:t>　　第一节 工业用钢材定义与分类</w:t>
      </w:r>
      <w:r>
        <w:rPr>
          <w:rFonts w:hint="eastAsia"/>
        </w:rPr>
        <w:br/>
      </w:r>
      <w:r>
        <w:rPr>
          <w:rFonts w:hint="eastAsia"/>
        </w:rPr>
        <w:t>　　第二节 工业用钢材应用领域</w:t>
      </w:r>
      <w:r>
        <w:rPr>
          <w:rFonts w:hint="eastAsia"/>
        </w:rPr>
        <w:br/>
      </w:r>
      <w:r>
        <w:rPr>
          <w:rFonts w:hint="eastAsia"/>
        </w:rPr>
        <w:t>　　第三节 工业用钢材行业经济指标分析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工业用钢材产业链及经营模式分析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三、工业用钢材销售模式及销售渠道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全球工业用钢材市场发展综述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2019-2024年全球工业用钢材市场规模与趋势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主要国家与地区工业用钢材市场分析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2025-2031年全球工业用钢材行业发展趋势与前景预测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中国工业用钢材行业市场分析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2024-2025年工业用钢材产能与投资动态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一、国内工业用钢材产能及利用情况</w:t>
      </w:r>
      <w:r>
        <w:rPr>
          <w:rFonts w:hint="eastAsia"/>
        </w:rPr>
        <w:br/>
      </w:r>
      <w:r>
        <w:rPr>
          <w:rFonts w:hint="eastAsia"/>
        </w:rPr>
        <w:t>　　　　二、工业用钢材产能扩张与投资动态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2025-2031年工业用钢材行业产量统计与趋势预测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一、2019-2024年工业用钢材行业产量数据统计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1、2019-2024年工业用钢材产量及增长趋势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2、2019-2024年工业用钢材细分产品产量及份额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二、影响工业用钢材产量的关键因素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三、2025-2031年工业用钢材产量预测</w:t>
      </w:r>
      <w:r>
        <w:rPr>
          <w:rFonts w:hint="eastAsia"/>
        </w:rPr>
        <w:br/>
      </w:r>
      <w:r>
        <w:rPr>
          <w:rFonts w:hint="eastAsia"/>
        </w:rPr>
        <w:t>　　第三节 2025-2031年工业用钢材市场需求与销售分析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一、2024-2025年工业用钢材行业需求现状</w:t>
      </w:r>
      <w:r>
        <w:rPr>
          <w:rFonts w:hint="eastAsia"/>
        </w:rPr>
        <w:br/>
      </w:r>
      <w:r>
        <w:rPr>
          <w:rFonts w:hint="eastAsia"/>
        </w:rPr>
        <w:t>　　　　二、工业用钢材客户群体与需求特点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三、2019-2024年工业用钢材行业销售规模分析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四、2025-2031年工业用钢材市场增长潜力与规模预测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中国工业用钢材细分市场与下游应用领域分析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工业用钢材细分市场分析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一、2024-2025年工业用钢材主要细分产品市场现状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工业用钢材下游应用与客户群体分析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一、2024-2025年工业用钢材各应用领域市场现状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2024-2025年工业用钢材行业技术发展现状及趋势分析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工业用钢材行业技术发展现状分析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国内外工业用钢材行业技术差异与原因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工业用钢材行业技术发展方向、趋势预测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提升工业用钢材行业技术能力策略建议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工业用钢材价格机制与竞争策略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一、2019-2024年工业用钢材市场价格走势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工业用钢材定价策略与方法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2025-2031年工业用钢材价格竞争态势与趋势预测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中国工业用钢材行业重点区域市场研究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2024-2025年重点区域工业用钢材市场发展概况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二、2019-2024年工业用钢材市场需求规模情况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三、2025-2031年工业用钢材行业发展潜力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二、2019-2024年工业用钢材市场需求规模情况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三、2025-2031年工业用钢材行业发展潜力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二、2019-2024年工业用钢材市场需求规模情况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三、2025-2031年工业用钢材行业发展潜力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二、2019-2024年工业用钢材市场需求规模情况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三、2025-2031年工业用钢材行业发展潜力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二、2019-2024年工业用钢材市场需求规模情况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三、2025-2031年工业用钢材行业发展潜力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2019-2024年中国工业用钢材行业进出口情况分析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工业用钢材行业进口情况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一、2019-2024年工业用钢材进口规模及增长情况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二、工业用钢材主要进口来源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工业用钢材行业出口情况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一、2019-2024年工业用钢材出口规模及增长情况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二、工业用钢材主要出口目的地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2019-2024年中国工业用钢材行业总体发展与财务状况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2019-2024年中国工业用钢材行业规模情况</w:t>
      </w:r>
      <w:r>
        <w:rPr>
          <w:rFonts w:hint="eastAsia"/>
        </w:rPr>
        <w:br/>
      </w:r>
      <w:r>
        <w:rPr>
          <w:rFonts w:hint="eastAsia"/>
        </w:rPr>
        <w:t>　　　　一、工业用钢材行业企业数量规模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二、工业用钢材行业从业人员规模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三、工业用钢材行业市场敏感性分析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2019-2024年中国工业用钢材行业财务能力分析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一、工业用钢材行业盈利能力</w:t>
      </w:r>
      <w:r>
        <w:rPr>
          <w:rFonts w:hint="eastAsia"/>
        </w:rPr>
        <w:br/>
      </w:r>
      <w:r>
        <w:rPr>
          <w:rFonts w:hint="eastAsia"/>
        </w:rPr>
        <w:t>　　　　二、工业用钢材行业偿债能力</w:t>
      </w:r>
      <w:r>
        <w:rPr>
          <w:rFonts w:hint="eastAsia"/>
        </w:rPr>
        <w:br/>
      </w:r>
      <w:r>
        <w:rPr>
          <w:rFonts w:hint="eastAsia"/>
        </w:rPr>
        <w:t>　　　　三、工业用钢材行业营运能力</w:t>
      </w:r>
      <w:r>
        <w:rPr>
          <w:rFonts w:hint="eastAsia"/>
        </w:rPr>
        <w:br/>
      </w:r>
      <w:r>
        <w:rPr>
          <w:rFonts w:hint="eastAsia"/>
        </w:rPr>
        <w:t>　　　　四、工业用钢材行业发展能力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工业用钢材行业重点企业调研分析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二、企业工业用钢材业务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二、企业工业用钢材业务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二、企业工业用钢材业务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二、企业工业用钢材业务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二、企业工业用钢材业务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二、企业工业用钢材业务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中国工业用钢材行业竞争格局分析</w:t>
      </w:r>
      <w:r>
        <w:rPr>
          <w:rFonts w:hint="eastAsia"/>
        </w:rPr>
        <w:br/>
      </w:r>
      <w:r>
        <w:rPr>
          <w:rFonts w:hint="eastAsia"/>
        </w:rPr>
        <w:t>　　第一节 工业用钢材行业竞争格局总览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2024-2025年工业用钢材行业竞争力分析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2019-2024年工业用钢材行业企业并购活动分析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2024-2025年工业用钢材行业会展与招投标活动分析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一、工业用钢材行业会展活动及其市场影响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2025年中国工业用钢材企业发展企业发展策略与建议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工业用钢材销售模式与渠道策略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工业用钢材品牌与市场推广策略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工业用钢材研发投入与技术创新能力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工业用钢材合作联盟与资源整合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中国工业用钢材行业风险与对策</w:t>
      </w:r>
      <w:r>
        <w:rPr>
          <w:rFonts w:hint="eastAsia"/>
        </w:rPr>
        <w:br/>
      </w:r>
      <w:r>
        <w:rPr>
          <w:rFonts w:hint="eastAsia"/>
        </w:rPr>
        <w:t>　　第一节 工业用钢材行业SWOT分析</w:t>
      </w:r>
      <w:r>
        <w:rPr>
          <w:rFonts w:hint="eastAsia"/>
        </w:rPr>
        <w:br/>
      </w:r>
      <w:r>
        <w:rPr>
          <w:rFonts w:hint="eastAsia"/>
        </w:rPr>
        <w:t>　　　　一、工业用钢材行业优势</w:t>
      </w:r>
      <w:r>
        <w:rPr>
          <w:rFonts w:hint="eastAsia"/>
        </w:rPr>
        <w:br/>
      </w:r>
      <w:r>
        <w:rPr>
          <w:rFonts w:hint="eastAsia"/>
        </w:rPr>
        <w:t>　　　　二、工业用钢材行业劣势</w:t>
      </w:r>
      <w:r>
        <w:rPr>
          <w:rFonts w:hint="eastAsia"/>
        </w:rPr>
        <w:br/>
      </w:r>
      <w:r>
        <w:rPr>
          <w:rFonts w:hint="eastAsia"/>
        </w:rPr>
        <w:t>　　　　三、工业用钢材市场机会</w:t>
      </w:r>
      <w:r>
        <w:rPr>
          <w:rFonts w:hint="eastAsia"/>
        </w:rPr>
        <w:br/>
      </w:r>
      <w:r>
        <w:rPr>
          <w:rFonts w:hint="eastAsia"/>
        </w:rPr>
        <w:t>　　　　四、工业用钢材市场威胁</w:t>
      </w:r>
      <w:r>
        <w:rPr>
          <w:rFonts w:hint="eastAsia"/>
        </w:rPr>
        <w:br/>
      </w:r>
      <w:r>
        <w:rPr>
          <w:rFonts w:hint="eastAsia"/>
        </w:rPr>
        <w:t>　　第二节 工业用钢材行业风险及对策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2025-2031年中国工业用钢材行业前景与发展趋势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2024-2025年工业用钢材行业发展环境分析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一、工业用钢材行业主管部门与监管体制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二、工业用钢材行业主要法律法规及政策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三、工业用钢材行业标准与质量监管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2025-2031年工业用钢材行业发展趋势与方向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2025-2031年工业用钢材行业发展潜力与机遇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工业用钢材行业研究结论与建议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中.智林.工业用钢材行业发展建议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2019-2024年中国工业用钢材市场规模及增长情况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2019-2024年中国工业用钢材行业产量及增长趋势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2025-2031年中国工业用钢材行业产量预测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2019-2024年中国工业用钢材行业市场需求及增长情况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2025-2031年中国工业用钢材行业市场需求预测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2019-2024年中国工业用钢材行业利润及增长情况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**地区工业用钢材市场规模及增长情况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**地区工业用钢材行业市场需求情况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**地区工业用钢材市场规模及增长情况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**地区工业用钢材行业市场需求情况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2019-2024年中国工业用钢材行业出口情况分析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2019-2024年中国工业用钢材行业产品市场价格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2025-2031年中国工业用钢材行业产品市场价格走势预测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工业用钢材重点企业经营情况分析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工业用钢材重点企业经营情况分析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2025-2031年中国工业用钢材市场规模预测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2025-2031年中国工业用钢材行业利润预测</w:t>
      </w:r>
      <w:r>
        <w:rPr>
          <w:rFonts w:hint="eastAsia"/>
        </w:rPr>
        <w:br/>
      </w:r>
      <w:r>
        <w:rPr>
          <w:rFonts w:hint="eastAsia"/>
        </w:rPr>
        <w:t>　　图表 2025年工业用钢材行业壁垒</w:t>
      </w:r>
      <w:r>
        <w:rPr>
          <w:rFonts w:hint="eastAsia"/>
        </w:rPr>
        <w:br/>
      </w:r>
      <w:r>
        <w:rPr>
          <w:rFonts w:hint="eastAsia"/>
        </w:rPr>
        <w:t>　　图表 2025年工业用钢材市场前景分析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2025-2031年中国工业用钢材市场需求预测</w:t>
      </w:r>
      <w:r>
        <w:rPr>
          <w:rFonts w:hint="eastAsia"/>
        </w:rPr>
        <w:br/>
      </w:r>
      <w:r>
        <w:rPr>
          <w:rFonts w:hint="eastAsia"/>
        </w:rPr>
        <w:t>　　图表 2025年工业用钢材发展趋势预测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dd6049200044a9" w:history="1">
        <w:r>
          <w:rPr>
            <w:rStyle w:val="Hyperlink"/>
          </w:rPr>
          <w:t>中国工业用钢材行业市场调研与前景趋势预测报告（2025-2031年）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dd6049200044a9" w:history="1">
        <w:r>
          <w:rPr>
            <w:rStyle w:val="Hyperlink"/>
          </w:rPr>
          <w:t>https://www.20087.com/9/69/GongYeYongGangCaiDeQianJing.html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热点：常用钢材型号、工业用钢材价格、常用的钢材、钢材分类和型号、工业用钢材上海需要备案吗、常用结构钢、什么钢材做刀最好、工业钢材是什么、工业用钢铁丝制品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f5eda17b634f02" w:history="1">
      <w:r>
        <w:rPr>
          <w:rStyle w:val="Hyperlink"/>
        </w:rPr>
        <w:t>中国工业用钢材行业市场调研与前景趋势预测报告（2025-2031年）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GongYeYongGangCaiDeQianJing.html" TargetMode="External" Id="R3fdd6049200044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GongYeYongGangCaiDeQianJing.html" TargetMode="External" Id="R97f5eda17b634f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2025-07-21T01:56:03Z</dcterms:created>
  <dcterms:modified xsi:type="dcterms:W3CDTF">2025-07-21T02:56:03Z</dcterms:modified>
  <dc:subject>中国工业用钢材行业市场调研与前景趋势预测报告（2025-2031年）</dc:subject>
  <dc:title>中国工业用钢材行业市场调研与前景趋势预测报告（2025-2031年）</dc:title>
  <cp:keywords>中国工业用钢材行业市场调研与前景趋势预测报告（2025-2031年）</cp:keywords>
  <dc:description>中国工业用钢材行业市场调研与前景趋势预测报告（2025-2031年）</dc:description>
</cp:coreProperties>
</file>