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e686d366140a6" w:history="1">
              <w:r>
                <w:rPr>
                  <w:rStyle w:val="Hyperlink"/>
                </w:rPr>
                <w:t>2026-2032年中国智能水产养殖系统市场调查研究与前景趋势分析报告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e686d366140a6" w:history="1">
              <w:r>
                <w:rPr>
                  <w:rStyle w:val="Hyperlink"/>
                </w:rPr>
                <w:t>2026-2032年中国智能水产养殖系统市场调查研究与前景趋势分析报告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e686d366140a6" w:history="1">
                <w:r>
                  <w:rPr>
                    <w:rStyle w:val="Hyperlink"/>
                  </w:rPr>
                  <w:t>https://www.20087.com/9/69/ZhiNengShuiChanYangZhiXiTongFaZhanQianJingFenXi.html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产养殖系统是依托物联网、大数据、人工智能及自动化装备，实现水质实时监控、精准投喂、病害预警及尾水处理的现代化渔业生产模式。智能水产养殖系统通过水下传感器与AI算法构建“数字渔场”，彻底改变了传统“靠天吃饭、凭经验养鱼”的粗放模式。目前，以陆基循环水养殖（RAS）与深远海智能网箱为代表的设施渔业加速普及。AI数码渔桶与智慧化增氧系统能够自动调控溶解氧、pH值等关键指标，实现“无人值守、智慧运行”。同时，区块链与溯源技术的应用，为每一批水产品赋予了“数字身份证”，满足了消费者对食品安全与可持续来源的透明化需求。</w:t>
      </w:r>
      <w:r>
        <w:rPr>
          <w:rFonts w:hint="eastAsia"/>
        </w:rPr>
        <w:br/>
      </w:r>
      <w:r>
        <w:rPr>
          <w:rFonts w:hint="eastAsia"/>
        </w:rPr>
        <w:t>　　未来，智能水产养殖系统将向全闭环自主决策、绿色低碳及模式标准化方向演进。市场调研网指出，随着大模型与边缘计算的引入，系统将具备更强的“自我决策能力”，能够根据鱼群生长状态与环境变化，自主匹配最优养殖参数并提前预警疾病风险，大幅降低死亡率与饲料浪费。在环保层面，鱼菜共生与尾水零排放技术将进一步完善，实现资源的高效循环利用。此外，模块化、微型化的养殖终端将降低技术门槛，推动智慧养殖方案从大型示范园区向中小养殖户复制推广，助力全球渔业实现高效、安全与可持续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4e686d366140a6" w:history="1">
        <w:r>
          <w:rPr>
            <w:rStyle w:val="Hyperlink"/>
          </w:rPr>
          <w:t>2026-2032年中国智能水产养殖系统市场调查研究与前景趋势分析报告</w:t>
        </w:r>
      </w:hyperlink>
      <w:r>
        <w:rPr>
          <w:rFonts w:hint="eastAsia"/>
        </w:rPr>
        <w:t>》，2025年智能水产养殖系统行业市场规模达 亿元，预计2032年市场规模将达 亿元，期间年均复合增长率（CAGR）达 %。报告基于统计局、相关行业协会及科研机构的详实数据，系统梳理了智能水产养殖系统产业链结构和供需现状，客观分析了智能水产养殖系统市场规模、价格变动及需求特征。报告从智能水产养殖系统技术发展现状与创新方向切入，结合政策环境与消费趋势变化，对智能水产养殖系统行业未来前景和增长空间进行了合理预测。通过对智能水产养殖系统重点企业的市场表现分析，呈现了行业竞争格局。同时，报告评估了不同智能水产养殖系统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智能水产养殖系统行业概述</w:t>
      </w:r>
      <w:r>
        <w:rPr>
          <w:rFonts w:hint="eastAsia"/>
        </w:rPr>
        <w:br/>
      </w:r>
      <w:r>
        <w:rPr>
          <w:rFonts w:hint="eastAsia"/>
        </w:rPr>
        <w:t>　　第一节 智能水产养殖系统定义与分类</w:t>
      </w:r>
      <w:r>
        <w:rPr>
          <w:rFonts w:hint="eastAsia"/>
        </w:rPr>
        <w:br/>
      </w:r>
      <w:r>
        <w:rPr>
          <w:rFonts w:hint="eastAsia"/>
        </w:rPr>
        <w:t>　　第二节 智能水产养殖系统应用领域</w:t>
      </w:r>
      <w:r>
        <w:rPr>
          <w:rFonts w:hint="eastAsia"/>
        </w:rPr>
        <w:br/>
      </w:r>
      <w:r>
        <w:rPr>
          <w:rFonts w:hint="eastAsia"/>
        </w:rPr>
        <w:t>　　第三节 智能水产养殖系统行业经济指标分析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一、智能水产养殖系统行业赢利性评估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二、智能水产养殖系统行业成长速度分析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三、智能水产养殖系统附加值提升空间探讨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四、智能水产养殖系统行业进入壁垒分析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五、智能水产养殖系统行业风险性评估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六、智能水产养殖系统行业周期性分析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七、智能水产养殖系统行业竞争程度指标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八、智能水产养殖系统行业成熟度综合分析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智能水产养殖系统产业链及经营模式分析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三、智能水产养殖系统销售模式与渠道策略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全球智能水产养殖系统市场发展分析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2025-2026年全球智能水产养殖系统行业发展分析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一、全球智能水产养殖系统行业市场规模与趋势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二、全球智能水产养殖系统行业发展特点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三、全球智能水产养殖系统行业竞争格局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主要国家与地区智能水产养殖系统市场分析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2026-2032年全球智能水产养殖系统行业发展趋势与前景预测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一、智能水产养殖系统行业发展趋势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二、智能水产养殖系统行业发展潜力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中国智能水产养殖系统行业市场分析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2025-2026年智能水产养殖系统产能与投资动态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一、国内智能水产养殖系统产能现状与利用效率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二、智能水产养殖系统产能扩张与投资动态分析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2026-2032年智能水产养殖系统行业产量统计与趋势预测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一、2020-2025年智能水产养殖系统行业产量与增长趋势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1、2020-2025年智能水产养殖系统产量及增长趋势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2、2020-2025年智能水产养殖系统细分产品产量及份额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二、智能水产养殖系统产量影响因素分析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三、2026-2032年智能水产养殖系统产量预测</w:t>
      </w:r>
      <w:r>
        <w:rPr>
          <w:rFonts w:hint="eastAsia"/>
        </w:rPr>
        <w:br/>
      </w:r>
      <w:r>
        <w:rPr>
          <w:rFonts w:hint="eastAsia"/>
        </w:rPr>
        <w:t>　　第三节 2026-2032年智能水产养殖系统市场需求与销售分析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一、2025-2026年智能水产养殖系统行业需求现状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二、智能水产养殖系统客户群体与需求特点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三、2020-2025年智能水产养殖系统行业销售规模分析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四、2026-2032年智能水产养殖系统市场增长潜力与规模预测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2025-2026年智能水产养殖系统行业技术发展现状及趋势分析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智能水产养殖系统行业技术发展现状分析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国内外智能水产养殖系统行业技术差距分析及差距形成的主要原因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智能水产养殖系统行业技术发展方向、趋势预测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提升智能水产养殖系统行业技术能力策略建议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中国智能水产养殖系统细分市场分析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一、2025-2026年智能水产养殖系统主要细分产品市场现状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智能水产养殖系统价格机制与竞争策略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一、2020-2025年智能水产养殖系统市场价格走势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智能水产养殖系统定价策略与方法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2026-2032年智能水产养殖系统价格竞争态势与趋势预测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中国智能水产养殖系统行业重点区域市场研究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2025-2026年重点区域智能水产养殖系统市场发展概况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二、2020-2025年智能水产养殖系统市场需求规模情况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三、2026-2032年智能水产养殖系统行业发展潜力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二、2020-2025年智能水产养殖系统市场需求规模情况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三、2026-2032年智能水产养殖系统行业发展潜力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二、2020-2025年智能水产养殖系统市场需求规模情况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三、2026-2032年智能水产养殖系统行业发展潜力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二、2020-2025年智能水产养殖系统市场需求规模情况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三、2026-2032年智能水产养殖系统行业发展潜力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二、2020-2025年智能水产养殖系统市场需求规模情况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三、2026-2032年智能水产养殖系统行业发展潜力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2020-2025年中国智能水产养殖系统行业进出口情况分析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智能水产养殖系统行业进口规模与来源分析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一、2020-2025年智能水产养殖系统进口规模分析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二、智能水产养殖系统主要进口来源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智能水产养殖系统行业出口规模与目的地分析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一、2020-2025年智能水产养殖系统出口规模分析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二、智能水产养殖系统主要出口目的地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2020-2025年中国智能水产养殖系统总体规模与财务指标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中国智能水产养殖系统行业总体规模分析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一、智能水产养殖系统企业数量与结构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二、智能水产养殖系统从业人员规模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三、智能水产养殖系统行业资产状况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中国智能水产养殖系统行业财务指标总体分析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智能水产养殖系统行业重点企业经营状况分析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智能水产养殖系统重点企业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智能水产养殖系统领先企业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智能水产养殖系统标杆企业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智能水产养殖系统代表企业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智能水产养殖系统龙头企业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智能水产养殖系统重点企业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中国智能水产养殖系统行业竞争格局分析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智能水产养殖系统行业竞争格局总览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2025-2026年智能水产养殖系统行业竞争力分析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一、智能水产养殖系统供应商议价能力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四、智能水产养殖系统替代品威胁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2020-2025年智能水产养殖系统行业企业并购活动分析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2025-2026年智能水产养殖系统行业会展与招投标活动分析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一、智能水产养殖系统行业会展活动及其市场影响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2026年中国智能水产养殖系统企业发展策略分析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智能水产养殖系统市场策略分析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一、智能水产养殖系统市场定位与拓展策略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二、智能水产养殖系统市场细分与目标客户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智能水产养殖系统销售策略分析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一、智能水产养殖系统销售渠道与网络建设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提高智能水产养殖系统企业竞争力建议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一、智能水产养殖系统技术创新与管理优化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智能水产养殖系统品牌战略思考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一、智能水产养殖系统品牌建设与维护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二、智能水产养殖系统品牌影响力与市场竞争力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中国智能水产养殖系统行业风险与对策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智能水产养殖系统行业SWOT分析</w:t>
      </w:r>
      <w:r>
        <w:rPr>
          <w:rFonts w:hint="eastAsia"/>
        </w:rPr>
        <w:br/>
      </w:r>
      <w:r>
        <w:rPr>
          <w:rFonts w:hint="eastAsia"/>
        </w:rPr>
        <w:t>　　　　一、智能水产养殖系统行业优势分析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二、智能水产养殖系统行业劣势分析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三、智能水产养殖系统市场机会探索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四、智能水产养殖系统市场威胁评估</w:t>
      </w:r>
      <w:r>
        <w:rPr>
          <w:rFonts w:hint="eastAsia"/>
        </w:rPr>
        <w:br/>
      </w:r>
      <w:r>
        <w:rPr>
          <w:rFonts w:hint="eastAsia"/>
        </w:rPr>
        <w:t>　　第二节 智能水产养殖系统行业风险及对策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2026-2032年中国智能水产养殖系统行业前景与发展趋势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智能水产养殖系统行业发展环境分析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2026-2032年智能水产养殖系统行业发展趋势与方向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一、智能水产养殖系统行业发展方向预测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二、智能水产养殖系统发展趋势分析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2026-2032年智能水产养殖系统行业发展潜力与机遇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一、智能水产养殖系统市场发展潜力评估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二、智能水产养殖系统新兴市场与机遇探索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智能水产养殖系统行业研究结论与建议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(中^智林)智能水产养殖系统行业发展建议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2020-2025年中国智能水产养殖系统市场规模及增长情况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2020-2025年中国智能水产养殖系统行业产量及增长趋势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2026-2032年中国智能水产养殖系统行业产量预测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2020-2025年中国智能水产养殖系统行业市场需求及增长情况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2026-2032年中国智能水产养殖系统行业市场需求预测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2020-2025年中国智能水产养殖系统行业利润及增长情况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**地区智能水产养殖系统市场规模及增长情况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**地区智能水产养殖系统行业市场需求情况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**地区智能水产养殖系统市场规模及增长情况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**地区智能水产养殖系统行业市场需求情况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2020-2025年中国智能水产养殖系统行业进口量及增速统计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2020-2025年中国智能水产养殖系统行业出口量及增速统计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智能水产养殖系统重点企业经营情况分析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2026年智能水产养殖系统市场前景分析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2026-2032年中国智能水产养殖系统市场需求预测</w:t>
      </w:r>
      <w:r>
        <w:rPr>
          <w:rFonts w:hint="eastAsia"/>
        </w:rPr>
        <w:br/>
      </w:r>
      <w:r>
        <w:rPr>
          <w:rFonts w:hint="eastAsia"/>
        </w:rPr>
        <w:t>　　图表 2026年智能水产养殖系统发展趋势预测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e686d366140a6" w:history="1">
        <w:r>
          <w:rPr>
            <w:rStyle w:val="Hyperlink"/>
          </w:rPr>
          <w:t>2026-2032年中国智能水产养殖系统市场调查研究与前景趋势分析报告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e686d366140a6" w:history="1">
        <w:r>
          <w:rPr>
            <w:rStyle w:val="Hyperlink"/>
          </w:rPr>
          <w:t>https://www.20087.com/9/69/ZhiNengShuiChanYangZhiXiTongFaZhanQianJingFenXi.html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渔业管理系统、智能水产养殖系统数据、水族馆属于什么行业、智能水产养殖系统有哪些、水产养殖国企有哪些、智能水产养殖系统程序、湖南最大水产养殖基地、智能水产养殖技术、水产最吉利的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04f2ff79448fe" w:history="1">
      <w:r>
        <w:rPr>
          <w:rStyle w:val="Hyperlink"/>
        </w:rPr>
        <w:t>2026-2032年中国智能水产养殖系统市场调查研究与前景趋势分析报告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iNengShuiChanYangZhiXiTongFaZhanQianJingFenXi.html" TargetMode="External" Id="Ra84e686d3661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iNengShuiChanYangZhiXiTongFaZhanQianJingFenXi.html" TargetMode="External" Id="R70604f2ff794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2026-07-16T04:42:57Z</dcterms:created>
  <dcterms:modified xsi:type="dcterms:W3CDTF">2026-07-16T05:42:57Z</dcterms:modified>
  <dc:subject>2026-2032年中国智能水产养殖系统市场调查研究与前景趋势分析报告</dc:subject>
  <dc:title>2026-2032年中国智能水产养殖系统市场调查研究与前景趋势分析报告</dc:title>
  <cp:keywords>2026-2032年中国智能水产养殖系统市场调查研究与前景趋势分析报告</cp:keywords>
  <dc:description>2026-2032年中国智能水产养殖系统市场调查研究与前景趋势分析报告</dc:description>
</cp:coreProperties>
</file>