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02670b6c24833" w:history="1">
              <w:r>
                <w:rPr>
                  <w:rStyle w:val="Hyperlink"/>
                </w:rPr>
                <w:t>2025-2031年中国有色金属市场调查研究及发展趋势分析报告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02670b6c24833" w:history="1">
              <w:r>
                <w:rPr>
                  <w:rStyle w:val="Hyperlink"/>
                </w:rPr>
                <w:t>2025-2031年中国有色金属市场调查研究及发展趋势分析报告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02670b6c24833" w:history="1">
                <w:r>
                  <w:rPr>
                    <w:rStyle w:val="Hyperlink"/>
                  </w:rPr>
                  <w:t>https://www.20087.com/9/09/YouSeJinShuDeXianZhuangHeFaZhanQ.html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锌、镍等，是工业和高科技产业的重要原材料。近年来，随着新能源汽车、可再生能源和5G通信等领域的快速发展，对高质量有色金属的需求激增。同时，环保法规的加强和资源的有限性，促使有色金属行业向绿色开采和循环经济方向转型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可持续性和技术创新。一方面，矿山开采将采用更加环保的技术，如地下采矿和尾矿处理，减少对环境的影响。另一方面，新材料技术的突破，如高强铝合金和高性能铜合金，将拓展有色金属在航空航天、电动汽车和高端制造领域的应用。此外，数字化和智能化技术的应用，如物联网和人工智能，将优化供应链管理和生产效率，提高有色金属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02670b6c24833" w:history="1">
        <w:r>
          <w:rPr>
            <w:rStyle w:val="Hyperlink"/>
          </w:rPr>
          <w:t>2025-2031年中国有色金属市场调查研究及发展趋势分析报告</w:t>
        </w:r>
      </w:hyperlink>
      <w:r>
        <w:rPr>
          <w:rFonts w:hint="eastAsia"/>
        </w:rPr>
        <w:t>》基于科学的市场调研与数据分析，全面解析了有色金属行业的市场规模、市场需求及发展现状。报告深入探讨了有色金属产业链结构、细分市场特点及技术发展方向，并结合宏观经济环境与消费者需求变化，对有色金属行业前景与未来趋势进行了科学预测，揭示了潜在增长空间。通过对有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产业背景透析</w:t>
      </w:r>
      <w:r>
        <w:rPr>
          <w:rFonts w:hint="eastAsia"/>
        </w:rPr>
        <w:br/>
      </w:r>
      <w:r>
        <w:rPr>
          <w:rFonts w:hint="eastAsia"/>
        </w:rPr>
        <w:t>第一章 有色金属行业基本概况</w:t>
      </w:r>
      <w:r>
        <w:rPr>
          <w:rFonts w:hint="eastAsia"/>
        </w:rPr>
        <w:br/>
      </w:r>
      <w:r>
        <w:rPr>
          <w:rFonts w:hint="eastAsia"/>
        </w:rPr>
        <w:t>　　第一节 有色金属定义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　　1、行业的地位及作用</w:t>
      </w:r>
      <w:r>
        <w:rPr>
          <w:rFonts w:hint="eastAsia"/>
        </w:rPr>
        <w:br/>
      </w:r>
      <w:r>
        <w:rPr>
          <w:rFonts w:hint="eastAsia"/>
        </w:rPr>
        <w:t>　　　　　　2、行业经济特征分析</w:t>
      </w:r>
      <w:r>
        <w:rPr>
          <w:rFonts w:hint="eastAsia"/>
        </w:rPr>
        <w:br/>
      </w:r>
      <w:r>
        <w:rPr>
          <w:rFonts w:hint="eastAsia"/>
        </w:rPr>
        <w:t>　　第二节 有色金属产业的发展生命周期判研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二、钢铁行业生命周期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二、有色金属产业链模型分析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我国有色金属产业发展的“波特五力模型”分析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二、有色金属产业环境的“波特五力模型”分析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我国有色金属行业市场发展“SWOT”分析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二、有色金属市场发展的“SWOT”分析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有色金属行业生产环境分析</w:t>
      </w:r>
      <w:r>
        <w:rPr>
          <w:rFonts w:hint="eastAsia"/>
        </w:rPr>
        <w:br/>
      </w:r>
      <w:r>
        <w:rPr>
          <w:rFonts w:hint="eastAsia"/>
        </w:rPr>
        <w:t>　　第一节 有色金属行业总体规模</w:t>
      </w:r>
      <w:r>
        <w:rPr>
          <w:rFonts w:hint="eastAsia"/>
        </w:rPr>
        <w:br/>
      </w:r>
      <w:r>
        <w:rPr>
          <w:rFonts w:hint="eastAsia"/>
        </w:rPr>
        <w:t>　　第二节 有色金属产能概况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有色金属市场容量发展分析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有色金属产量发展及趋势预测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有色金属产品国内外技术比较分析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一、2025年有色金属产品技术变化特点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有色金属技术发展趋势预测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第六章 有色金属产业供需发展环境分析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二、2020-2025年有色金属消费量发展分析</w:t>
      </w:r>
      <w:r>
        <w:rPr>
          <w:rFonts w:hint="eastAsia"/>
        </w:rPr>
        <w:br/>
      </w:r>
      <w:r>
        <w:rPr>
          <w:rFonts w:hint="eastAsia"/>
        </w:rPr>
        <w:t>　　第二节 有色金属的经销模式</w:t>
      </w:r>
      <w:r>
        <w:rPr>
          <w:rFonts w:hint="eastAsia"/>
        </w:rPr>
        <w:br/>
      </w:r>
      <w:r>
        <w:rPr>
          <w:rFonts w:hint="eastAsia"/>
        </w:rPr>
        <w:t>　　　　一、有色金属营销模式分析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三、有色金属行业广告与促销方式分析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四、有色金属行业价格竞争方式分析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五、有色金属行业国际化营销模式分析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六、有色金属行业渠道策略分析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中国有色金属需求特点及地域分布分析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未来5年内中国有色金属市场供需格局预测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中国有色金属行业历史进出口总量变化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一、有色金属行业进口总量变化</w:t>
      </w:r>
      <w:r>
        <w:rPr>
          <w:rFonts w:hint="eastAsia"/>
        </w:rPr>
        <w:br/>
      </w:r>
      <w:r>
        <w:rPr>
          <w:rFonts w:hint="eastAsia"/>
        </w:rPr>
        <w:t>　　　　二、有色金属行业出口总量变化</w:t>
      </w:r>
      <w:r>
        <w:rPr>
          <w:rFonts w:hint="eastAsia"/>
        </w:rPr>
        <w:br/>
      </w:r>
      <w:r>
        <w:rPr>
          <w:rFonts w:hint="eastAsia"/>
        </w:rPr>
        <w:t>　　　　三、有色金属进出口差量变动情况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有色金属地区市场竞争分析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中国有色金属区域供给市场结构变化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二、2020-2025年华北地区有色金属产业市场规模发展趋势分析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二、2020-2025年华东地区有色金属产业市场规模发展趋势分析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二、2020-2025年华南地区有色金属产业市场规模发展趋势分析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二、2020-2025年西北地区有色金属产业市场规模发展趋势分析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二、2020-2025年东北地区有色金属产业市场规模发展趋势分析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二、2020-2025年华中地区有色金属产业市场规模发展趋势分析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二、2020-2025年西南地区有色金属产业市场规模发展趋势分析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三、重点上游行业发展策略研究</w:t>
      </w:r>
      <w:r>
        <w:rPr>
          <w:rFonts w:hint="eastAsia"/>
        </w:rPr>
        <w:br/>
      </w:r>
      <w:r>
        <w:rPr>
          <w:rFonts w:hint="eastAsia"/>
        </w:rPr>
        <w:t>　　　　四、行业新动态及其对有色金属行业的影响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五、行业竞争状况及其对有色金属行业的意义</w:t>
      </w:r>
      <w:r>
        <w:rPr>
          <w:rFonts w:hint="eastAsia"/>
        </w:rPr>
        <w:br/>
      </w:r>
      <w:r>
        <w:rPr>
          <w:rFonts w:hint="eastAsia"/>
        </w:rPr>
        <w:t>　　第二节 有色金属行业下游行业分析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　　1、建筑</w:t>
      </w:r>
      <w:r>
        <w:rPr>
          <w:rFonts w:hint="eastAsia"/>
        </w:rPr>
        <w:br/>
      </w:r>
      <w:r>
        <w:rPr>
          <w:rFonts w:hint="eastAsia"/>
        </w:rPr>
        <w:t>　　　　　　2、汽车</w:t>
      </w:r>
      <w:r>
        <w:rPr>
          <w:rFonts w:hint="eastAsia"/>
        </w:rPr>
        <w:br/>
      </w:r>
      <w:r>
        <w:rPr>
          <w:rFonts w:hint="eastAsia"/>
        </w:rPr>
        <w:t>　　　　　　3、家电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　　1、建筑</w:t>
      </w:r>
      <w:r>
        <w:rPr>
          <w:rFonts w:hint="eastAsia"/>
        </w:rPr>
        <w:br/>
      </w:r>
      <w:r>
        <w:rPr>
          <w:rFonts w:hint="eastAsia"/>
        </w:rPr>
        <w:t>　　　　　　2、汽车</w:t>
      </w:r>
      <w:r>
        <w:rPr>
          <w:rFonts w:hint="eastAsia"/>
        </w:rPr>
        <w:br/>
      </w:r>
      <w:r>
        <w:rPr>
          <w:rFonts w:hint="eastAsia"/>
        </w:rPr>
        <w:t>　　　　　　3、家电</w:t>
      </w:r>
      <w:r>
        <w:rPr>
          <w:rFonts w:hint="eastAsia"/>
        </w:rPr>
        <w:br/>
      </w:r>
      <w:r>
        <w:rPr>
          <w:rFonts w:hint="eastAsia"/>
        </w:rPr>
        <w:t>　　　　四、行业新动态及其对有色金属行业的影响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五、企业资源综合利用分析</w:t>
      </w:r>
      <w:r>
        <w:rPr>
          <w:rFonts w:hint="eastAsia"/>
        </w:rPr>
        <w:br/>
      </w:r>
      <w:r>
        <w:rPr>
          <w:rFonts w:hint="eastAsia"/>
        </w:rPr>
        <w:t>　　　　六、企业运营转型分析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五、企业生产规模分析</w:t>
      </w:r>
      <w:r>
        <w:rPr>
          <w:rFonts w:hint="eastAsia"/>
        </w:rPr>
        <w:br/>
      </w:r>
      <w:r>
        <w:rPr>
          <w:rFonts w:hint="eastAsia"/>
        </w:rPr>
        <w:t>　　　　六、企业运营转型分析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五、企业标准化管理分析</w:t>
      </w:r>
      <w:r>
        <w:rPr>
          <w:rFonts w:hint="eastAsia"/>
        </w:rPr>
        <w:br/>
      </w:r>
      <w:r>
        <w:rPr>
          <w:rFonts w:hint="eastAsia"/>
        </w:rPr>
        <w:t>　　　　六、企业科技成果分析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五、企业第一品牌构建分析</w:t>
      </w:r>
      <w:r>
        <w:rPr>
          <w:rFonts w:hint="eastAsia"/>
        </w:rPr>
        <w:br/>
      </w:r>
      <w:r>
        <w:rPr>
          <w:rFonts w:hint="eastAsia"/>
        </w:rPr>
        <w:t>　　　　六、企业电解新技术分析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五、企业科研投资分析</w:t>
      </w:r>
      <w:r>
        <w:rPr>
          <w:rFonts w:hint="eastAsia"/>
        </w:rPr>
        <w:br/>
      </w:r>
      <w:r>
        <w:rPr>
          <w:rFonts w:hint="eastAsia"/>
        </w:rPr>
        <w:t>　　　　六、企业创新发展分析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第六节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六、企业生产规模分析</w:t>
      </w:r>
      <w:r>
        <w:rPr>
          <w:rFonts w:hint="eastAsia"/>
        </w:rPr>
        <w:br/>
      </w:r>
      <w:r>
        <w:rPr>
          <w:rFonts w:hint="eastAsia"/>
        </w:rPr>
        <w:t>　　　　七、企业三标一体分析</w:t>
      </w:r>
      <w:r>
        <w:rPr>
          <w:rFonts w:hint="eastAsia"/>
        </w:rPr>
        <w:br/>
      </w:r>
      <w:r>
        <w:rPr>
          <w:rFonts w:hint="eastAsia"/>
        </w:rPr>
        <w:t>　　　　八、企业竞争优劣势分析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第七节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五、企业精细化管理分析</w:t>
      </w:r>
      <w:r>
        <w:rPr>
          <w:rFonts w:hint="eastAsia"/>
        </w:rPr>
        <w:br/>
      </w:r>
      <w:r>
        <w:rPr>
          <w:rFonts w:hint="eastAsia"/>
        </w:rPr>
        <w:t>　　　　六、企生产规模分析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　　八、中国有色金属建设股份有限公司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五、企业国外战略合作分析</w:t>
      </w:r>
      <w:r>
        <w:rPr>
          <w:rFonts w:hint="eastAsia"/>
        </w:rPr>
        <w:br/>
      </w:r>
      <w:r>
        <w:rPr>
          <w:rFonts w:hint="eastAsia"/>
        </w:rPr>
        <w:t>　　　　六、企业科技创新分析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五、企业生产规模分析</w:t>
      </w:r>
      <w:r>
        <w:rPr>
          <w:rFonts w:hint="eastAsia"/>
        </w:rPr>
        <w:br/>
      </w:r>
      <w:r>
        <w:rPr>
          <w:rFonts w:hint="eastAsia"/>
        </w:rPr>
        <w:t>　　　　六、企业科研技术分析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五、企生产规模分析</w:t>
      </w:r>
      <w:r>
        <w:rPr>
          <w:rFonts w:hint="eastAsia"/>
        </w:rPr>
        <w:br/>
      </w:r>
      <w:r>
        <w:rPr>
          <w:rFonts w:hint="eastAsia"/>
        </w:rPr>
        <w:t>　　　　六、企业资源扩张分析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投资前景与建议</w:t>
      </w:r>
      <w:r>
        <w:rPr>
          <w:rFonts w:hint="eastAsia"/>
        </w:rPr>
        <w:br/>
      </w:r>
      <w:r>
        <w:rPr>
          <w:rFonts w:hint="eastAsia"/>
        </w:rPr>
        <w:t>第十一章 有色金属产业政策及贸易预警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国内有色金属行业税收政策分析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一、未来有色金属投资方向分析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二、未来有色金属行业技术开发方向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三、人民币汇率风险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1、管理风险分析</w:t>
      </w:r>
      <w:r>
        <w:rPr>
          <w:rFonts w:hint="eastAsia"/>
        </w:rPr>
        <w:br/>
      </w:r>
      <w:r>
        <w:rPr>
          <w:rFonts w:hint="eastAsia"/>
        </w:rPr>
        <w:t>　　　　　　2、区域经济变化风险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一、有色金属行业投资策略</w:t>
      </w:r>
      <w:r>
        <w:rPr>
          <w:rFonts w:hint="eastAsia"/>
        </w:rPr>
        <w:br/>
      </w:r>
      <w:r>
        <w:rPr>
          <w:rFonts w:hint="eastAsia"/>
        </w:rPr>
        <w:t>　　　　二、有色金属行业品牌竞争战略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2025-2031年中国有色金属行业“十四五”建设策略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一、有色金属行业发展规划</w:t>
      </w:r>
      <w:r>
        <w:rPr>
          <w:rFonts w:hint="eastAsia"/>
        </w:rPr>
        <w:br/>
      </w:r>
      <w:r>
        <w:rPr>
          <w:rFonts w:hint="eastAsia"/>
        </w:rPr>
        <w:t>　　　　二、有色金属行业建设重点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第三节 有色金属行业未来5年内中国市场规模及增长趋势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有色金属行业未来5年内中国净投资规模预测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中智.林.－有色金属行业项目投资建议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四、有色金属行业项目注意事项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有色金属分类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有色金属行业生命周期的判断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有色金属行业产业链结构图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有色金属制造行业现有企业间竞争指标分析</w:t>
      </w:r>
      <w:r>
        <w:rPr>
          <w:rFonts w:hint="eastAsia"/>
        </w:rPr>
        <w:br/>
      </w:r>
      <w:r>
        <w:rPr>
          <w:rFonts w:hint="eastAsia"/>
        </w:rPr>
        <w:t>　　图表 有色金属制造行业潜在进入者指标分析</w:t>
      </w:r>
      <w:r>
        <w:rPr>
          <w:rFonts w:hint="eastAsia"/>
        </w:rPr>
        <w:br/>
      </w:r>
      <w:r>
        <w:rPr>
          <w:rFonts w:hint="eastAsia"/>
        </w:rPr>
        <w:t>　　图表 有色金属制造行业替代品威胁指标分析</w:t>
      </w:r>
      <w:r>
        <w:rPr>
          <w:rFonts w:hint="eastAsia"/>
        </w:rPr>
        <w:br/>
      </w:r>
      <w:r>
        <w:rPr>
          <w:rFonts w:hint="eastAsia"/>
        </w:rPr>
        <w:t>　　图表 有色金属制造行业供应商议价能力指标分析</w:t>
      </w:r>
      <w:r>
        <w:rPr>
          <w:rFonts w:hint="eastAsia"/>
        </w:rPr>
        <w:br/>
      </w:r>
      <w:r>
        <w:rPr>
          <w:rFonts w:hint="eastAsia"/>
        </w:rPr>
        <w:t>　　图表 有色金属制造行业客户议价能力指标分析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2020-2025年中国有色金属行业主营业务收入及增长趋势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“十四五”期间中国有色金属行业供需预测</w:t>
      </w:r>
      <w:r>
        <w:rPr>
          <w:rFonts w:hint="eastAsia"/>
        </w:rPr>
        <w:br/>
      </w:r>
      <w:r>
        <w:rPr>
          <w:rFonts w:hint="eastAsia"/>
        </w:rPr>
        <w:t>　　图表 2020-2025年有色金属产量发展分析</w:t>
      </w:r>
      <w:r>
        <w:rPr>
          <w:rFonts w:hint="eastAsia"/>
        </w:rPr>
        <w:br/>
      </w:r>
      <w:r>
        <w:rPr>
          <w:rFonts w:hint="eastAsia"/>
        </w:rPr>
        <w:t>　　图表 “十四五”期间有色金属消费量发展分析</w:t>
      </w:r>
      <w:r>
        <w:rPr>
          <w:rFonts w:hint="eastAsia"/>
        </w:rPr>
        <w:br/>
      </w:r>
      <w:r>
        <w:rPr>
          <w:rFonts w:hint="eastAsia"/>
        </w:rPr>
        <w:t>　　图表 2025年中国十种有色金属区域供给市场格局</w:t>
      </w:r>
      <w:r>
        <w:rPr>
          <w:rFonts w:hint="eastAsia"/>
        </w:rPr>
        <w:br/>
      </w:r>
      <w:r>
        <w:rPr>
          <w:rFonts w:hint="eastAsia"/>
        </w:rPr>
        <w:t>　　图表 2025年华北地区城市坐标图</w:t>
      </w:r>
      <w:r>
        <w:rPr>
          <w:rFonts w:hint="eastAsia"/>
        </w:rPr>
        <w:br/>
      </w:r>
      <w:r>
        <w:rPr>
          <w:rFonts w:hint="eastAsia"/>
        </w:rPr>
        <w:t>　　图表 2020-2025年华北地区十种有色金属产量规模趋势分析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</w:t>
      </w:r>
      <w:r>
        <w:rPr>
          <w:rFonts w:hint="eastAsia"/>
        </w:rPr>
        <w:br/>
      </w:r>
      <w:r>
        <w:rPr>
          <w:rFonts w:hint="eastAsia"/>
        </w:rPr>
        <w:t>　　图表 华东地区城市座标图</w:t>
      </w:r>
      <w:r>
        <w:rPr>
          <w:rFonts w:hint="eastAsia"/>
        </w:rPr>
        <w:br/>
      </w:r>
      <w:r>
        <w:rPr>
          <w:rFonts w:hint="eastAsia"/>
        </w:rPr>
        <w:t>　　图表 2020-2025年华东地区十种有色金属产量规模趋势分析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</w:t>
      </w:r>
      <w:r>
        <w:rPr>
          <w:rFonts w:hint="eastAsia"/>
        </w:rPr>
        <w:br/>
      </w:r>
      <w:r>
        <w:rPr>
          <w:rFonts w:hint="eastAsia"/>
        </w:rPr>
        <w:t>　　图表 华南地区城市座标图</w:t>
      </w:r>
      <w:r>
        <w:rPr>
          <w:rFonts w:hint="eastAsia"/>
        </w:rPr>
        <w:br/>
      </w:r>
      <w:r>
        <w:rPr>
          <w:rFonts w:hint="eastAsia"/>
        </w:rPr>
        <w:t>　　图表 2020-2025年华南地区十种有色金属产量规模趋势分析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</w:t>
      </w:r>
      <w:r>
        <w:rPr>
          <w:rFonts w:hint="eastAsia"/>
        </w:rPr>
        <w:br/>
      </w:r>
      <w:r>
        <w:rPr>
          <w:rFonts w:hint="eastAsia"/>
        </w:rPr>
        <w:t>　　图表 西北地区城市座标图</w:t>
      </w:r>
      <w:r>
        <w:rPr>
          <w:rFonts w:hint="eastAsia"/>
        </w:rPr>
        <w:br/>
      </w:r>
      <w:r>
        <w:rPr>
          <w:rFonts w:hint="eastAsia"/>
        </w:rPr>
        <w:t>　　图表 2020-2025年西北地区十种有色金属产量规模趋势分析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</w:t>
      </w:r>
      <w:r>
        <w:rPr>
          <w:rFonts w:hint="eastAsia"/>
        </w:rPr>
        <w:br/>
      </w:r>
      <w:r>
        <w:rPr>
          <w:rFonts w:hint="eastAsia"/>
        </w:rPr>
        <w:t>　　图表 东北地区城市座标图</w:t>
      </w:r>
      <w:r>
        <w:rPr>
          <w:rFonts w:hint="eastAsia"/>
        </w:rPr>
        <w:br/>
      </w:r>
      <w:r>
        <w:rPr>
          <w:rFonts w:hint="eastAsia"/>
        </w:rPr>
        <w:t>　　图表 2020-2025年东北地区十种有色金属产量规模趋势分析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</w:t>
      </w:r>
      <w:r>
        <w:rPr>
          <w:rFonts w:hint="eastAsia"/>
        </w:rPr>
        <w:br/>
      </w:r>
      <w:r>
        <w:rPr>
          <w:rFonts w:hint="eastAsia"/>
        </w:rPr>
        <w:t>　　图表 华中地区城市座标图</w:t>
      </w:r>
      <w:r>
        <w:rPr>
          <w:rFonts w:hint="eastAsia"/>
        </w:rPr>
        <w:br/>
      </w:r>
      <w:r>
        <w:rPr>
          <w:rFonts w:hint="eastAsia"/>
        </w:rPr>
        <w:t>　　图表 2020-2025年华中地区十种有色金属产量规模趋势分析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</w:t>
      </w:r>
      <w:r>
        <w:rPr>
          <w:rFonts w:hint="eastAsia"/>
        </w:rPr>
        <w:br/>
      </w:r>
      <w:r>
        <w:rPr>
          <w:rFonts w:hint="eastAsia"/>
        </w:rPr>
        <w:t>　　图表 西南地区城市座标图</w:t>
      </w:r>
      <w:r>
        <w:rPr>
          <w:rFonts w:hint="eastAsia"/>
        </w:rPr>
        <w:br/>
      </w:r>
      <w:r>
        <w:rPr>
          <w:rFonts w:hint="eastAsia"/>
        </w:rPr>
        <w:t>　　图表 2020-2025年西南地区十种有色金属产量规模趋势分析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</w:t>
      </w:r>
      <w:r>
        <w:rPr>
          <w:rFonts w:hint="eastAsia"/>
        </w:rPr>
        <w:br/>
      </w:r>
      <w:r>
        <w:rPr>
          <w:rFonts w:hint="eastAsia"/>
        </w:rPr>
        <w:t>　　图表 建筑业总产值及增速</w:t>
      </w:r>
      <w:r>
        <w:rPr>
          <w:rFonts w:hint="eastAsia"/>
        </w:rPr>
        <w:br/>
      </w:r>
      <w:r>
        <w:rPr>
          <w:rFonts w:hint="eastAsia"/>
        </w:rPr>
        <w:t>　　图表 建筑业新签合同额及增速</w:t>
      </w:r>
      <w:r>
        <w:rPr>
          <w:rFonts w:hint="eastAsia"/>
        </w:rPr>
        <w:br/>
      </w:r>
      <w:r>
        <w:rPr>
          <w:rFonts w:hint="eastAsia"/>
        </w:rPr>
        <w:t>　　图表 对外承包工程业务完成营业额及增速</w:t>
      </w:r>
      <w:r>
        <w:rPr>
          <w:rFonts w:hint="eastAsia"/>
        </w:rPr>
        <w:br/>
      </w:r>
      <w:r>
        <w:rPr>
          <w:rFonts w:hint="eastAsia"/>
        </w:rPr>
        <w:t>　　图表 对外承包工程新签合同额及增速</w:t>
      </w:r>
      <w:r>
        <w:rPr>
          <w:rFonts w:hint="eastAsia"/>
        </w:rPr>
        <w:br/>
      </w:r>
      <w:r>
        <w:rPr>
          <w:rFonts w:hint="eastAsia"/>
        </w:rPr>
        <w:t>　　图表 2025年板块表现情况</w:t>
      </w:r>
      <w:r>
        <w:rPr>
          <w:rFonts w:hint="eastAsia"/>
        </w:rPr>
        <w:br/>
      </w:r>
      <w:r>
        <w:rPr>
          <w:rFonts w:hint="eastAsia"/>
        </w:rPr>
        <w:t>　　图表 固定资产投资增速</w:t>
      </w:r>
      <w:r>
        <w:rPr>
          <w:rFonts w:hint="eastAsia"/>
        </w:rPr>
        <w:br/>
      </w:r>
      <w:r>
        <w:rPr>
          <w:rFonts w:hint="eastAsia"/>
        </w:rPr>
        <w:t>　　图表 房地产开发及投资情况</w:t>
      </w:r>
      <w:r>
        <w:rPr>
          <w:rFonts w:hint="eastAsia"/>
        </w:rPr>
        <w:br/>
      </w:r>
      <w:r>
        <w:rPr>
          <w:rFonts w:hint="eastAsia"/>
        </w:rPr>
        <w:t>　　图表 2020-2025年中国月度汽车销量及同比变化</w:t>
      </w:r>
      <w:r>
        <w:rPr>
          <w:rFonts w:hint="eastAsia"/>
        </w:rPr>
        <w:br/>
      </w:r>
      <w:r>
        <w:rPr>
          <w:rFonts w:hint="eastAsia"/>
        </w:rPr>
        <w:t>　　图表 2024-2025年中国月度新能源汽车销量及同比变化</w:t>
      </w:r>
      <w:r>
        <w:rPr>
          <w:rFonts w:hint="eastAsia"/>
        </w:rPr>
        <w:br/>
      </w:r>
      <w:r>
        <w:rPr>
          <w:rFonts w:hint="eastAsia"/>
        </w:rPr>
        <w:t>　　图表 2024-2025年中国铝业主要经营指标分析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2024-2025年中国铝业盈利能力分析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2024-2025年中国铝业偿债能力分析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2024-2025年中国铝业运营能力分析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2024-2025年中国铝业发展能力分析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2024-2025年万方铝业主要经营指标分析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2024-2025年万方铝业盈利能力分析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2024-2025年万方铝业偿债能力分析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2024-2025年万方铝业运营能力分析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2024-2025年万方铝业发展能力分析</w:t>
      </w:r>
      <w:r>
        <w:rPr>
          <w:rFonts w:hint="eastAsia"/>
        </w:rPr>
        <w:br/>
      </w:r>
      <w:r>
        <w:rPr>
          <w:rFonts w:hint="eastAsia"/>
        </w:rPr>
        <w:t>　　图表 2024-2025年云铝股份主要经营指标分析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2024-2025年云铝股份盈利能力分析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2024-2025年云铝股份偿债能力分析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2024-2025年云铝股份运营能力分析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2024-2025年云铝股份发展能力分析</w:t>
      </w:r>
      <w:r>
        <w:rPr>
          <w:rFonts w:hint="eastAsia"/>
        </w:rPr>
        <w:br/>
      </w:r>
      <w:r>
        <w:rPr>
          <w:rFonts w:hint="eastAsia"/>
        </w:rPr>
        <w:t>　　图表 2024-2025年中孚股份主要经营指标分析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2024-2025年中孚股份盈利能力分析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2024-2025年中孚股份偿债能力分析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2024-2025年中孚股份运营能力分析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2024-2025年中孚股份发展能力分析</w:t>
      </w:r>
      <w:r>
        <w:rPr>
          <w:rFonts w:hint="eastAsia"/>
        </w:rPr>
        <w:br/>
      </w:r>
      <w:r>
        <w:rPr>
          <w:rFonts w:hint="eastAsia"/>
        </w:rPr>
        <w:t>　　图表 2024-2025年新疆众和主要经营指标分析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2024-2025年新疆众和盈利能力分析</w:t>
      </w:r>
      <w:r>
        <w:rPr>
          <w:rFonts w:hint="eastAsia"/>
        </w:rPr>
        <w:br/>
      </w:r>
      <w:r>
        <w:rPr>
          <w:rFonts w:hint="eastAsia"/>
        </w:rPr>
        <w:t>　　图表 2024-2025年新疆众和偿债能力分析</w:t>
      </w:r>
      <w:r>
        <w:rPr>
          <w:rFonts w:hint="eastAsia"/>
        </w:rPr>
        <w:br/>
      </w:r>
      <w:r>
        <w:rPr>
          <w:rFonts w:hint="eastAsia"/>
        </w:rPr>
        <w:t>　　图表 2024-2025年新疆众和运营能力分析</w:t>
      </w:r>
      <w:r>
        <w:rPr>
          <w:rFonts w:hint="eastAsia"/>
        </w:rPr>
        <w:br/>
      </w:r>
      <w:r>
        <w:rPr>
          <w:rFonts w:hint="eastAsia"/>
        </w:rPr>
        <w:t>　　图表 2024-2025年新疆众和发展能力分析</w:t>
      </w:r>
      <w:r>
        <w:rPr>
          <w:rFonts w:hint="eastAsia"/>
        </w:rPr>
        <w:br/>
      </w:r>
      <w:r>
        <w:rPr>
          <w:rFonts w:hint="eastAsia"/>
        </w:rPr>
        <w:t>　　图表 2024-2025年中金岭南主要经营指标分析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2024-2025年中金岭南盈利能力分析</w:t>
      </w:r>
      <w:r>
        <w:rPr>
          <w:rFonts w:hint="eastAsia"/>
        </w:rPr>
        <w:br/>
      </w:r>
      <w:r>
        <w:rPr>
          <w:rFonts w:hint="eastAsia"/>
        </w:rPr>
        <w:t>　　图表 2024-2025年中金岭南偿债能力分析</w:t>
      </w:r>
      <w:r>
        <w:rPr>
          <w:rFonts w:hint="eastAsia"/>
        </w:rPr>
        <w:br/>
      </w:r>
      <w:r>
        <w:rPr>
          <w:rFonts w:hint="eastAsia"/>
        </w:rPr>
        <w:t>　　图表 2024-2025年中金岭南运营能力分析</w:t>
      </w:r>
      <w:r>
        <w:rPr>
          <w:rFonts w:hint="eastAsia"/>
        </w:rPr>
        <w:br/>
      </w:r>
      <w:r>
        <w:rPr>
          <w:rFonts w:hint="eastAsia"/>
        </w:rPr>
        <w:t>　　图表 2024-2025年中金岭南发展能力分析</w:t>
      </w:r>
      <w:r>
        <w:rPr>
          <w:rFonts w:hint="eastAsia"/>
        </w:rPr>
        <w:br/>
      </w:r>
      <w:r>
        <w:rPr>
          <w:rFonts w:hint="eastAsia"/>
        </w:rPr>
        <w:t>　　图表 2024-2025年锌业股份主要经营指标分析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2024-2025年锌业股份盈利能力分析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2024-2025年锌业股份偿债能力分析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2024-2025年锌业股份运营能力分析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2024-2025年锌业股份发展能力分析</w:t>
      </w:r>
      <w:r>
        <w:rPr>
          <w:rFonts w:hint="eastAsia"/>
        </w:rPr>
        <w:br/>
      </w:r>
      <w:r>
        <w:rPr>
          <w:rFonts w:hint="eastAsia"/>
        </w:rPr>
        <w:t>　　图表 2024-2025年中色股份主要经营指标分析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2024-2025年中色股份盈利能力分析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2024-2025年中色股份偿债能力分析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2024-2025年中色股份运营能力分析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2024-2025年中色股份发展能力分析</w:t>
      </w:r>
      <w:r>
        <w:rPr>
          <w:rFonts w:hint="eastAsia"/>
        </w:rPr>
        <w:br/>
      </w:r>
      <w:r>
        <w:rPr>
          <w:rFonts w:hint="eastAsia"/>
        </w:rPr>
        <w:t>　　图表 2024-2025年株冶集团主要经营指标分析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2024-2025年株冶集团盈利能力分析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2024-2025年株冶集团偿债能力分析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2024-2025年株冶集团运营能力分析</w:t>
      </w:r>
      <w:r>
        <w:rPr>
          <w:rFonts w:hint="eastAsia"/>
        </w:rPr>
        <w:br/>
      </w:r>
      <w:r>
        <w:rPr>
          <w:rFonts w:hint="eastAsia"/>
        </w:rPr>
        <w:t>　　图表 2024-2025年株冶集团发展能力分析</w:t>
      </w:r>
      <w:r>
        <w:rPr>
          <w:rFonts w:hint="eastAsia"/>
        </w:rPr>
        <w:br/>
      </w:r>
      <w:r>
        <w:rPr>
          <w:rFonts w:hint="eastAsia"/>
        </w:rPr>
        <w:t>　　图表 2024-2025年驰宏锌锗主要经营指标分析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2024-2025年驰宏锌锗盈利能力分析</w:t>
      </w:r>
      <w:r>
        <w:rPr>
          <w:rFonts w:hint="eastAsia"/>
        </w:rPr>
        <w:br/>
      </w:r>
      <w:r>
        <w:rPr>
          <w:rFonts w:hint="eastAsia"/>
        </w:rPr>
        <w:t>　　图表 2024-2025年驰宏锌锗偿债能力分析</w:t>
      </w:r>
      <w:r>
        <w:rPr>
          <w:rFonts w:hint="eastAsia"/>
        </w:rPr>
        <w:br/>
      </w:r>
      <w:r>
        <w:rPr>
          <w:rFonts w:hint="eastAsia"/>
        </w:rPr>
        <w:t>　　图表 2024-2025年驰宏锌锗运营能力分析</w:t>
      </w:r>
      <w:r>
        <w:rPr>
          <w:rFonts w:hint="eastAsia"/>
        </w:rPr>
        <w:br/>
      </w:r>
      <w:r>
        <w:rPr>
          <w:rFonts w:hint="eastAsia"/>
        </w:rPr>
        <w:t>　　图表 2024-2025年驰宏锌锗发展能力分析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2020-2025年中国有色金属采矿业固定资产投资额分析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2020-2025年中国有色金属行业固定资产投资增速</w:t>
      </w:r>
      <w:r>
        <w:rPr>
          <w:rFonts w:hint="eastAsia"/>
        </w:rPr>
        <w:br/>
      </w:r>
      <w:r>
        <w:rPr>
          <w:rFonts w:hint="eastAsia"/>
        </w:rPr>
        <w:t>　　图表 有色金属十三五规划主要目标</w:t>
      </w:r>
      <w:r>
        <w:rPr>
          <w:rFonts w:hint="eastAsia"/>
        </w:rPr>
        <w:br/>
      </w:r>
      <w:r>
        <w:rPr>
          <w:rFonts w:hint="eastAsia"/>
        </w:rPr>
        <w:t>　　图表 2025-2031年中国有色金属采矿业市场规模预测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2025-2031年中国有色金属采矿业固定资产投资额预测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02670b6c24833" w:history="1">
        <w:r>
          <w:rPr>
            <w:rStyle w:val="Hyperlink"/>
          </w:rPr>
          <w:t>2025-2031年中国有色金属市场调查研究及发展趋势分析报告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02670b6c24833" w:history="1">
        <w:r>
          <w:rPr>
            <w:rStyle w:val="Hyperlink"/>
          </w:rPr>
          <w:t>https://www.20087.com/9/09/YouSeJinShuDeXianZhuangHeFaZhanQ.html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206930b4e4123" w:history="1">
      <w:r>
        <w:rPr>
          <w:rStyle w:val="Hyperlink"/>
        </w:rPr>
        <w:t>2025-2031年中国有色金属市场调查研究及发展趋势分析报告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ouSeJinShuDeXianZhuangHeFaZhanQ.html" TargetMode="External" Id="R3a202670b6c2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ouSeJinShuDeXianZhuangHeFaZhanQ.html" TargetMode="External" Id="R695206930b4e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2025-02-22T04:12:00Z</dcterms:created>
  <dcterms:modified xsi:type="dcterms:W3CDTF">2025-02-22T05:12:00Z</dcterms:modified>
  <dc:subject>2025-2031年中国有色金属市场调查研究及发展趋势分析报告</dc:subject>
  <dc:title>2025-2031年中国有色金属市场调查研究及发展趋势分析报告</dc:title>
  <cp:keywords>2025-2031年中国有色金属市场调查研究及发展趋势分析报告</cp:keywords>
  <dc:description>2025-2031年中国有色金属市场调查研究及发展趋势分析报告</dc:description>
</cp:coreProperties>
</file>