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af68f95ee4d97" w:history="1">
              <w:r>
                <w:rPr>
                  <w:rStyle w:val="Hyperlink"/>
                </w:rPr>
                <w:t>2025-2031年中国高端多晶硅市场现状调研分析与发展前景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af68f95ee4d97" w:history="1">
              <w:r>
                <w:rPr>
                  <w:rStyle w:val="Hyperlink"/>
                </w:rPr>
                <w:t>2025-2031年中国高端多晶硅市场现状调研分析与发展前景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af68f95ee4d97" w:history="1">
                <w:r>
                  <w:rPr>
                    <w:rStyle w:val="Hyperlink"/>
                  </w:rPr>
                  <w:t>https://www.20087.com/9/79/GaoDuanDuoJingGuiShiChangQianJing.html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多晶硅是光伏产业和半导体工业的基础原材料，主要用于制造太阳能电池片和集成电路芯片。高纯度多晶硅的制备技术门槛高，需经过化学提纯、精馏、还原沉积等复杂工艺流程，确保产品达到电子级或太阳能级的纯度标准。目前，高端多晶硅主流生产工艺为改良西门子法，结合闭环循环系统，提升物料利用率并降低能耗。高端产品要求杂质含量极低，晶体结构均匀，具备良好的电学性能和热稳定性，直接影响下游产品的转换效率与良品率。全球产能集中于少数技术领先企业，市场竞争格局较为稳固。近年来，行业在降低单位能耗、减少副产物排放和提升还原炉效率方面取得进展，推动绿色制造水平提升。然而，生产过程仍面临高能耗、高资本投入和环保压力，尤其在氯硅烷回收与四氯化硅处理环节。此外，原材料价格波动与供应链安全问题对产业稳定运行构成影响。</w:t>
      </w:r>
      <w:r>
        <w:rPr>
          <w:rFonts w:hint="eastAsia"/>
        </w:rPr>
        <w:br/>
      </w:r>
      <w:r>
        <w:rPr>
          <w:rFonts w:hint="eastAsia"/>
        </w:rPr>
        <w:t>　　未来，高端多晶硅的发展将聚焦于技术创新、成本优化与可持续发展。生产工艺如流化床法（FBR）在颗粒硅制备上的应用，有望降低能耗与碳排放，提升产品流动性与下游坩埚加料效率，适应连续拉晶工艺需求。电子束熔炼、区域熔炼等提纯技术的探索，将进一步提升材料纯度与晶体质量，满足先进制程芯片对缺陷密度的严苛要求。智能制造系统的引入，将实现从原料投料到产品包装的全流程自动化与数字化监控，提高生产一致性与可追溯性。行业将加强循环经济实践，推动四氯化硅氢化再利用、氯元素闭路循环和废料资源化处理，减少环境负荷。在材料形态上，除传统块状硅外，颗粒硅、棒状硅的差异化发展将更好匹配不同拉晶工艺需求。同时，全球供应链多元化布局将增强产业韧性，降低地缘风险。高端多晶硅还将向功能化方向延伸，如开发掺杂均匀性更高、少子寿命更长的专用硅料，支撑高效异质结、TOPCon等新型光伏技术的产业化，巩固其在清洁能源与信息技术领域的战略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af68f95ee4d97" w:history="1">
        <w:r>
          <w:rPr>
            <w:rStyle w:val="Hyperlink"/>
          </w:rPr>
          <w:t>2025-2031年中国高端多晶硅市场现状调研分析与发展前景</w:t>
        </w:r>
      </w:hyperlink>
      <w:r>
        <w:rPr>
          <w:rFonts w:hint="eastAsia"/>
        </w:rPr>
        <w:t>》全面梳理了高端多晶硅产业链，结合市场需求和市场规模等数据，深入剖析高端多晶硅行业现状。报告详细探讨了高端多晶硅市场竞争格局，重点关注重点企业及其品牌影响力，并分析了高端多晶硅价格机制和细分市场特征。通过对高端多晶硅技术现状及未来方向的评估，报告展望了高端多晶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高端多晶硅行业概述</w:t>
      </w:r>
      <w:r>
        <w:rPr>
          <w:rFonts w:hint="eastAsia"/>
        </w:rPr>
        <w:br/>
      </w:r>
      <w:r>
        <w:rPr>
          <w:rFonts w:hint="eastAsia"/>
        </w:rPr>
        <w:t>　　第一节 高端多晶硅定义与分类</w:t>
      </w:r>
      <w:r>
        <w:rPr>
          <w:rFonts w:hint="eastAsia"/>
        </w:rPr>
        <w:br/>
      </w:r>
      <w:r>
        <w:rPr>
          <w:rFonts w:hint="eastAsia"/>
        </w:rPr>
        <w:t>　　第二节 高端多晶硅应用领域</w:t>
      </w:r>
      <w:r>
        <w:rPr>
          <w:rFonts w:hint="eastAsia"/>
        </w:rPr>
        <w:br/>
      </w:r>
      <w:r>
        <w:rPr>
          <w:rFonts w:hint="eastAsia"/>
        </w:rPr>
        <w:t>　　第三节 高端多晶硅行业经济指标分析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一、高端多晶硅行业赢利性评估</w:t>
      </w:r>
      <w:r>
        <w:rPr>
          <w:rFonts w:hint="eastAsia"/>
        </w:rPr>
        <w:br/>
      </w:r>
      <w:r>
        <w:rPr>
          <w:rFonts w:hint="eastAsia"/>
        </w:rPr>
        <w:t>　　　　二、高端多晶硅行业成长速度分析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三、高端多晶硅附加值提升空间探讨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四、高端多晶硅行业进入壁垒分析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五、高端多晶硅行业风险性评估</w:t>
      </w:r>
      <w:r>
        <w:rPr>
          <w:rFonts w:hint="eastAsia"/>
        </w:rPr>
        <w:br/>
      </w:r>
      <w:r>
        <w:rPr>
          <w:rFonts w:hint="eastAsia"/>
        </w:rPr>
        <w:t>　　　　六、高端多晶硅行业周期性分析</w:t>
      </w:r>
      <w:r>
        <w:rPr>
          <w:rFonts w:hint="eastAsia"/>
        </w:rPr>
        <w:br/>
      </w:r>
      <w:r>
        <w:rPr>
          <w:rFonts w:hint="eastAsia"/>
        </w:rPr>
        <w:t>　　　　七、高端多晶硅行业竞争程度指标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八、高端多晶硅行业成熟度综合分析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高端多晶硅产业链及经营模式分析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三、高端多晶硅销售模式与渠道策略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全球高端多晶硅市场发展分析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2024-2025年全球高端多晶硅行业发展分析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一、全球高端多晶硅行业市场规模与趋势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二、全球高端多晶硅行业发展特点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三、全球高端多晶硅行业竞争格局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主要国家与地区高端多晶硅市场分析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2025-2031年全球高端多晶硅行业发展趋势与前景预测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一、高端多晶硅行业发展趋势</w:t>
      </w:r>
      <w:r>
        <w:rPr>
          <w:rFonts w:hint="eastAsia"/>
        </w:rPr>
        <w:br/>
      </w:r>
      <w:r>
        <w:rPr>
          <w:rFonts w:hint="eastAsia"/>
        </w:rPr>
        <w:t>　　　　二、高端多晶硅行业发展潜力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中国高端多晶硅行业市场分析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2024-2025年高端多晶硅产能与投资动态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一、国内高端多晶硅产能现状与利用效率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二、高端多晶硅产能扩张与投资动态分析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2025-2031年高端多晶硅行业产量统计与趋势预测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一、2019-2024年高端多晶硅行业产量与增长趋势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1、2019-2024年高端多晶硅产量及增长趋势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2、2019-2024年高端多晶硅细分产品产量及份额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二、高端多晶硅产量影响因素分析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三、2025-2031年高端多晶硅产量预测</w:t>
      </w:r>
      <w:r>
        <w:rPr>
          <w:rFonts w:hint="eastAsia"/>
        </w:rPr>
        <w:br/>
      </w:r>
      <w:r>
        <w:rPr>
          <w:rFonts w:hint="eastAsia"/>
        </w:rPr>
        <w:t>　　第三节 2025-2031年高端多晶硅市场需求与销售分析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一、2024-2025年高端多晶硅行业需求现状</w:t>
      </w:r>
      <w:r>
        <w:rPr>
          <w:rFonts w:hint="eastAsia"/>
        </w:rPr>
        <w:br/>
      </w:r>
      <w:r>
        <w:rPr>
          <w:rFonts w:hint="eastAsia"/>
        </w:rPr>
        <w:t>　　　　二、高端多晶硅客户群体与需求特点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三、2019-2024年高端多晶硅行业销售规模分析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四、2025-2031年高端多晶硅市场增长潜力与规模预测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2024-2025年高端多晶硅行业技术发展现状及趋势分析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高端多晶硅行业技术发展现状分析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国内外高端多晶硅行业技术差距分析及差距形成的主要原因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高端多晶硅行业技术发展方向、趋势预测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提升高端多晶硅行业技术能力策略建议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中国高端多晶硅细分市场分析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一、2024-2025年高端多晶硅主要细分产品市场现状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高端多晶硅价格机制与竞争策略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一、2019-2024年高端多晶硅市场价格走势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高端多晶硅定价策略与方法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2025-2031年高端多晶硅价格竞争态势与趋势预测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中国高端多晶硅行业重点区域市场研究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2024-2025年重点区域高端多晶硅市场发展概况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三、2025-2031年高端多晶硅行业发展潜力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三、2025-2031年高端多晶硅行业发展潜力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三、2025-2031年高端多晶硅行业发展潜力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三、2025-2031年高端多晶硅行业发展潜力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三、2025-2031年高端多晶硅行业发展潜力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2019-2024年中国高端多晶硅行业进出口情况分析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高端多晶硅行业进口规模与来源分析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一、2019-2024年高端多晶硅进口规模分析</w:t>
      </w:r>
      <w:r>
        <w:rPr>
          <w:rFonts w:hint="eastAsia"/>
        </w:rPr>
        <w:br/>
      </w:r>
      <w:r>
        <w:rPr>
          <w:rFonts w:hint="eastAsia"/>
        </w:rPr>
        <w:t>　　　　二、高端多晶硅主要进口来源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高端多晶硅行业出口规模与目的地分析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一、2019-2024年高端多晶硅出口规模分析</w:t>
      </w:r>
      <w:r>
        <w:rPr>
          <w:rFonts w:hint="eastAsia"/>
        </w:rPr>
        <w:br/>
      </w:r>
      <w:r>
        <w:rPr>
          <w:rFonts w:hint="eastAsia"/>
        </w:rPr>
        <w:t>　　　　二、高端多晶硅主要出口目的地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2019-2024年中国高端多晶硅总体规模与财务指标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中国高端多晶硅行业总体规模分析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一、高端多晶硅企业数量与结构</w:t>
      </w:r>
      <w:r>
        <w:rPr>
          <w:rFonts w:hint="eastAsia"/>
        </w:rPr>
        <w:br/>
      </w:r>
      <w:r>
        <w:rPr>
          <w:rFonts w:hint="eastAsia"/>
        </w:rPr>
        <w:t>　　　　二、高端多晶硅从业人员规模</w:t>
      </w:r>
      <w:r>
        <w:rPr>
          <w:rFonts w:hint="eastAsia"/>
        </w:rPr>
        <w:br/>
      </w:r>
      <w:r>
        <w:rPr>
          <w:rFonts w:hint="eastAsia"/>
        </w:rPr>
        <w:t>　　　　三、高端多晶硅行业资产状况</w:t>
      </w:r>
      <w:r>
        <w:rPr>
          <w:rFonts w:hint="eastAsia"/>
        </w:rPr>
        <w:br/>
      </w:r>
      <w:r>
        <w:rPr>
          <w:rFonts w:hint="eastAsia"/>
        </w:rPr>
        <w:t>　　第二节 中国高端多晶硅行业财务指标总体分析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高端多晶硅行业重点企业经营状况分析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高端多晶硅领先企业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高端多晶硅标杆企业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高端多晶硅代表企业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高端多晶硅龙头企业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高端多晶硅行业竞争格局总览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2024-2025年高端多晶硅行业竞争力分析</w:t>
      </w:r>
      <w:r>
        <w:rPr>
          <w:rFonts w:hint="eastAsia"/>
        </w:rPr>
        <w:br/>
      </w:r>
      <w:r>
        <w:rPr>
          <w:rFonts w:hint="eastAsia"/>
        </w:rPr>
        <w:t>　　　　一、高端多晶硅供应商议价能力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四、高端多晶硅替代品威胁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2019-2024年高端多晶硅行业企业并购活动分析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2024-2025年高端多晶硅行业会展与招投标活动分析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一、高端多晶硅行业会展活动及其市场影响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2025年中国高端多晶硅企业发展策略分析</w:t>
      </w:r>
      <w:r>
        <w:rPr>
          <w:rFonts w:hint="eastAsia"/>
        </w:rPr>
        <w:br/>
      </w:r>
      <w:r>
        <w:rPr>
          <w:rFonts w:hint="eastAsia"/>
        </w:rPr>
        <w:t>　　第一节 高端多晶硅市场策略分析</w:t>
      </w:r>
      <w:r>
        <w:rPr>
          <w:rFonts w:hint="eastAsia"/>
        </w:rPr>
        <w:br/>
      </w:r>
      <w:r>
        <w:rPr>
          <w:rFonts w:hint="eastAsia"/>
        </w:rPr>
        <w:t>　　　　一、高端多晶硅市场定位与拓展策略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二、高端多晶硅市场细分与目标客户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高端多晶硅销售策略分析</w:t>
      </w:r>
      <w:r>
        <w:rPr>
          <w:rFonts w:hint="eastAsia"/>
        </w:rPr>
        <w:br/>
      </w:r>
      <w:r>
        <w:rPr>
          <w:rFonts w:hint="eastAsia"/>
        </w:rPr>
        <w:t>　　　　一、高端多晶硅销售渠道与网络建设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提高高端多晶硅企业竞争力建议</w:t>
      </w:r>
      <w:r>
        <w:rPr>
          <w:rFonts w:hint="eastAsia"/>
        </w:rPr>
        <w:br/>
      </w:r>
      <w:r>
        <w:rPr>
          <w:rFonts w:hint="eastAsia"/>
        </w:rPr>
        <w:t>　　　　一、高端多晶硅技术创新与管理优化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高端多晶硅品牌战略思考</w:t>
      </w:r>
      <w:r>
        <w:rPr>
          <w:rFonts w:hint="eastAsia"/>
        </w:rPr>
        <w:br/>
      </w:r>
      <w:r>
        <w:rPr>
          <w:rFonts w:hint="eastAsia"/>
        </w:rPr>
        <w:t>　　　　一、高端多晶硅品牌建设与维护</w:t>
      </w:r>
      <w:r>
        <w:rPr>
          <w:rFonts w:hint="eastAsia"/>
        </w:rPr>
        <w:br/>
      </w:r>
      <w:r>
        <w:rPr>
          <w:rFonts w:hint="eastAsia"/>
        </w:rPr>
        <w:t>　　　　二、高端多晶硅品牌影响力与市场竞争力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中国高端多晶硅行业风险与对策</w:t>
      </w:r>
      <w:r>
        <w:rPr>
          <w:rFonts w:hint="eastAsia"/>
        </w:rPr>
        <w:br/>
      </w:r>
      <w:r>
        <w:rPr>
          <w:rFonts w:hint="eastAsia"/>
        </w:rPr>
        <w:t>　　第一节 高端多晶硅行业SWOT分析</w:t>
      </w:r>
      <w:r>
        <w:rPr>
          <w:rFonts w:hint="eastAsia"/>
        </w:rPr>
        <w:br/>
      </w:r>
      <w:r>
        <w:rPr>
          <w:rFonts w:hint="eastAsia"/>
        </w:rPr>
        <w:t>　　　　一、高端多晶硅行业优势分析</w:t>
      </w:r>
      <w:r>
        <w:rPr>
          <w:rFonts w:hint="eastAsia"/>
        </w:rPr>
        <w:br/>
      </w:r>
      <w:r>
        <w:rPr>
          <w:rFonts w:hint="eastAsia"/>
        </w:rPr>
        <w:t>　　　　二、高端多晶硅行业劣势分析</w:t>
      </w:r>
      <w:r>
        <w:rPr>
          <w:rFonts w:hint="eastAsia"/>
        </w:rPr>
        <w:br/>
      </w:r>
      <w:r>
        <w:rPr>
          <w:rFonts w:hint="eastAsia"/>
        </w:rPr>
        <w:t>　　　　三、高端多晶硅市场机会探索</w:t>
      </w:r>
      <w:r>
        <w:rPr>
          <w:rFonts w:hint="eastAsia"/>
        </w:rPr>
        <w:br/>
      </w:r>
      <w:r>
        <w:rPr>
          <w:rFonts w:hint="eastAsia"/>
        </w:rPr>
        <w:t>　　　　四、高端多晶硅市场威胁评估</w:t>
      </w:r>
      <w:r>
        <w:rPr>
          <w:rFonts w:hint="eastAsia"/>
        </w:rPr>
        <w:br/>
      </w:r>
      <w:r>
        <w:rPr>
          <w:rFonts w:hint="eastAsia"/>
        </w:rPr>
        <w:t>　　第二节 高端多晶硅行业风险及对策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2025-2031年中国高端多晶硅行业前景与发展趋势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高端多晶硅行业发展环境分析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2025-2031年高端多晶硅行业发展趋势与方向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一、高端多晶硅行业发展方向预测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二、高端多晶硅发展趋势分析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2025-2031年高端多晶硅行业发展潜力与机遇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一、高端多晶硅市场发展潜力评估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二、高端多晶硅新兴市场与机遇探索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高端多晶硅行业研究结论与建议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中智林：高端多晶硅行业发展建议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高端多晶硅行业类别</w:t>
      </w:r>
      <w:r>
        <w:rPr>
          <w:rFonts w:hint="eastAsia"/>
        </w:rPr>
        <w:br/>
      </w:r>
      <w:r>
        <w:rPr>
          <w:rFonts w:hint="eastAsia"/>
        </w:rPr>
        <w:t>　　图表 高端多晶硅行业产业链调研</w:t>
      </w:r>
      <w:r>
        <w:rPr>
          <w:rFonts w:hint="eastAsia"/>
        </w:rPr>
        <w:br/>
      </w:r>
      <w:r>
        <w:rPr>
          <w:rFonts w:hint="eastAsia"/>
        </w:rPr>
        <w:t>　　图表 高端多晶硅行业现状</w:t>
      </w:r>
      <w:r>
        <w:rPr>
          <w:rFonts w:hint="eastAsia"/>
        </w:rPr>
        <w:br/>
      </w:r>
      <w:r>
        <w:rPr>
          <w:rFonts w:hint="eastAsia"/>
        </w:rPr>
        <w:t>　　图表 高端多晶硅行业标准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2024年中国高端多晶硅行业产能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2019-2024年中国高端多晶硅行业产量统计</w:t>
      </w:r>
      <w:r>
        <w:rPr>
          <w:rFonts w:hint="eastAsia"/>
        </w:rPr>
        <w:br/>
      </w:r>
      <w:r>
        <w:rPr>
          <w:rFonts w:hint="eastAsia"/>
        </w:rPr>
        <w:t>　　图表 高端多晶硅行业动态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2019-2024年中国高端多晶硅市场需求量</w:t>
      </w:r>
      <w:r>
        <w:rPr>
          <w:rFonts w:hint="eastAsia"/>
        </w:rPr>
        <w:br/>
      </w:r>
      <w:r>
        <w:rPr>
          <w:rFonts w:hint="eastAsia"/>
        </w:rPr>
        <w:t>　　图表 2024年中国高端多晶硅行业需求区域调研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2019-2024年中国高端多晶硅行情</w:t>
      </w:r>
      <w:r>
        <w:rPr>
          <w:rFonts w:hint="eastAsia"/>
        </w:rPr>
        <w:br/>
      </w:r>
      <w:r>
        <w:rPr>
          <w:rFonts w:hint="eastAsia"/>
        </w:rPr>
        <w:t>　　图表 2019-2024年中国高端多晶硅价格走势图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2019-2024年中国高端多晶硅进口统计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2019-2024年中国高端多晶硅出口统计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2019-2024年中国高端多晶硅行业企业数量统计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**地区高端多晶硅市场规模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**地区高端多晶硅市场调研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**地区高端多晶硅市场规模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**地区高端多晶硅市场调研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高端多晶硅行业竞争对手分析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2025-2031年中国高端多晶硅市场需求预测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2025-2031年中国高端多晶硅行业市场规模预测</w:t>
      </w:r>
      <w:r>
        <w:rPr>
          <w:rFonts w:hint="eastAsia"/>
        </w:rPr>
        <w:br/>
      </w:r>
      <w:r>
        <w:rPr>
          <w:rFonts w:hint="eastAsia"/>
        </w:rPr>
        <w:t>　　图表 高端多晶硅行业准入条件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2025-2031年中国高端多晶硅市场前景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af68f95ee4d97" w:history="1">
        <w:r>
          <w:rPr>
            <w:rStyle w:val="Hyperlink"/>
          </w:rPr>
          <w:t>2025-2031年中国高端多晶硅市场现状调研分析与发展前景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af68f95ee4d97" w:history="1">
        <w:r>
          <w:rPr>
            <w:rStyle w:val="Hyperlink"/>
          </w:rPr>
          <w:t>https://www.20087.com/9/79/GaoDuanDuoJingGuiShiChangQianJing.html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热点：含硅99.9的硅石价格、多晶硅gw、多晶硅厂上班对精子有影响吗、多晶硅排行、新疆工业硅厂13家、多晶硅优势、宝丰酒泉多晶硅项目招聘、多晶硅价钱、多晶硅公司中国十强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a661556fb45c1" w:history="1">
      <w:r>
        <w:rPr>
          <w:rStyle w:val="Hyperlink"/>
        </w:rPr>
        <w:t>2025-2031年中国高端多晶硅市场现状调研分析与发展前景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DuanDuoJingGuiShiChangQianJing.html" TargetMode="External" Id="Ra8caf68f95e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DuanDuoJingGuiShiChangQianJing.html" TargetMode="External" Id="R628a661556f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2025-08-26T02:10:53Z</dcterms:created>
  <dcterms:modified xsi:type="dcterms:W3CDTF">2025-08-26T03:10:53Z</dcterms:modified>
  <dc:subject>2025-2031年中国高端多晶硅市场现状调研分析与发展前景</dc:subject>
  <dc:title>2025-2031年中国高端多晶硅市场现状调研分析与发展前景</dc:title>
  <cp:keywords>2025-2031年中国高端多晶硅市场现状调研分析与发展前景</cp:keywords>
  <dc:description>2025-2031年中国高端多晶硅市场现状调研分析与发展前景</dc:description>
</cp:coreProperties>
</file>