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1ad231af54078" w:history="1">
              <w:r>
                <w:rPr>
                  <w:rStyle w:val="Hyperlink"/>
                </w:rPr>
                <w:t>2026-2032年中国合金钢锭行业研究分析与市场前景报告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1ad231af54078" w:history="1">
              <w:r>
                <w:rPr>
                  <w:rStyle w:val="Hyperlink"/>
                </w:rPr>
                <w:t>2026-2032年中国合金钢锭行业研究分析与市场前景报告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1ad231af54078" w:history="1">
                <w:r>
                  <w:rPr>
                    <w:rStyle w:val="Hyperlink"/>
                  </w:rPr>
                  <w:t>https://www.20087.com/9/89/HeJinGangDingQianJing.html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锭是以生铁、废钢为基础，加入一种或多种合金元素（如铬、镍、钼、钒等），经冶炼、精炼及浇铸工艺制成的金属铸态半成品。该材料具备高强度、高韧性、耐磨损及耐极端环境等优异综合性能，是航空航天、能源动力、重型机械及国防军工等高端装备制造重要的基础原材料。目前，合金钢锭的生产高度依赖纯净度控制与组织均匀性，大型电渣重熔与真空脱气技术已成为保障高端钢锭质量的标配工艺。随着下游产业对轻量化、高安全性及长寿命要求的不断提升，合金钢锭的冶炼正朝着成分精准控制与低杂质残留方向演进。行业普遍采用严格的无损检测与金相分析手段，确保每一批次钢锭的内部质量满足严苛的工业应用标准。</w:t>
      </w:r>
      <w:r>
        <w:rPr>
          <w:rFonts w:hint="eastAsia"/>
        </w:rPr>
        <w:br/>
      </w:r>
      <w:r>
        <w:rPr>
          <w:rFonts w:hint="eastAsia"/>
        </w:rPr>
        <w:t>　　未来，合金钢锭产业将紧密围绕国家战略性新兴产业需求，向高性能、定制化与绿色低碳方向全面升级。市场调研网指出，在新能源、深海探测及低空经济等新兴领域的强劲拉动下，具备耐高温、抗疲劳及抗辐射特性的特种合金钢锭将迎来广阔的市场空间。材料研发将更加注重成分设计与微观组织的协同调控，通过引入先进计算材料学与数字孪生技术，缩短新型合金钢锭的研发周期并提升性能上限。同时，绿色冶炼与短流程制造工艺将成为行业共识，通过提高废钢利用率、优化能源结构及推广氢冶金技术，大幅降低生产过程中的碳排放。此外，产业链上下游的深度融合将推动合金钢锭从标准化产品向“材料-工艺-应用”一体化解决方案转变，为高端装备的自主可控提供坚实的材料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61ad231af54078" w:history="1">
        <w:r>
          <w:rPr>
            <w:rStyle w:val="Hyperlink"/>
          </w:rPr>
          <w:t>2026-2032年中国合金钢锭行业研究分析与市场前景报告</w:t>
        </w:r>
      </w:hyperlink>
      <w:r>
        <w:rPr>
          <w:rFonts w:hint="eastAsia"/>
        </w:rPr>
        <w:t>》，2025年合金钢锭行业市场规模达 亿元，预计2032年市场规模将达 亿元，期间年均复合增长率（CAGR）达 %。报告基于统计局、相关协会等机构的详实数据，系统分析合金钢锭行业现状与发展趋势。报告从合金钢锭市场规模、产业链结构、技术特点、价格走势等维度展开研究，考察合金钢锭重点企业经营状况与市场竞争格局。通过定量与定性相结合的分析方法，结合政策环境与消费需求变化，客观评估合金钢锭行业发展前景与投资价值，识别潜在机遇与风险因素。报告采用统计图表等直观呈现方式，为市场参与者了解合金钢锭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合金钢锭行业界定及应用</w:t>
      </w:r>
      <w:r>
        <w:rPr>
          <w:rFonts w:hint="eastAsia"/>
        </w:rPr>
        <w:br/>
      </w:r>
      <w:r>
        <w:rPr>
          <w:rFonts w:hint="eastAsia"/>
        </w:rPr>
        <w:t>　　第一节 合金钢锭行业定义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合金钢锭主要应用领域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2025-2026年合金钢锭行业技术发展现状及趋势分析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国内外合金钢锭行业技术差异与原因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全球合金钢锭行业发展状况分析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2020-2025年全球合金钢锭行业运行概况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2020-2025年全球合金钢锭行业市场规模分析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全球主要地区合金钢锭行业运行情况分析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2026-2032年全球合金钢锭行业发展趋势预测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中国合金钢锭发展环境分析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合金钢锭行业相关政策、标准</w:t>
      </w:r>
      <w:r>
        <w:rPr>
          <w:rFonts w:hint="eastAsia"/>
        </w:rPr>
        <w:br/>
      </w:r>
      <w:r>
        <w:rPr>
          <w:rFonts w:hint="eastAsia"/>
        </w:rPr>
        <w:t>　　第三节 合金钢锭行业相关发展规划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中国合金钢锭行业现状调研分析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中国合金钢锭行业发展现状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一、2025-2026年合金钢锭行业品牌发展现状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二、2025-2026年合金钢锭行业需求市场现状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三、2025-2026年合金钢锭市场需求层次分析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四、2025-2026年中国合金钢锭市场走向分析</w:t>
      </w:r>
      <w:r>
        <w:rPr>
          <w:rFonts w:hint="eastAsia"/>
        </w:rPr>
        <w:br/>
      </w:r>
      <w:r>
        <w:rPr>
          <w:rFonts w:hint="eastAsia"/>
        </w:rPr>
        <w:t>　　第二节 中国合金钢锭行业存在的问题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一、2025-2026年合金钢锭产品市场存在的主要问题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二、2025-2026年国内合金钢锭产品市场的三大瓶颈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三、2025-2026年合金钢锭产品市场遭遇的规模难题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对中国合金钢锭市场的分析及思考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一、合金钢锭市场特点</w:t>
      </w:r>
      <w:r>
        <w:rPr>
          <w:rFonts w:hint="eastAsia"/>
        </w:rPr>
        <w:br/>
      </w:r>
      <w:r>
        <w:rPr>
          <w:rFonts w:hint="eastAsia"/>
        </w:rPr>
        <w:t>　　　　二、合金钢锭市场分析</w:t>
      </w:r>
      <w:r>
        <w:rPr>
          <w:rFonts w:hint="eastAsia"/>
        </w:rPr>
        <w:br/>
      </w:r>
      <w:r>
        <w:rPr>
          <w:rFonts w:hint="eastAsia"/>
        </w:rPr>
        <w:t>　　　　三、合金钢锭市场变化的方向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四、中国合金钢锭行业发展的新思路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五、对中国合金钢锭行业发展的思考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中国合金钢锭行业市场供需现状调研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中国合金钢锭市场现状分析</w:t>
      </w:r>
      <w:r>
        <w:rPr>
          <w:rFonts w:hint="eastAsia"/>
        </w:rPr>
        <w:br/>
      </w:r>
      <w:r>
        <w:rPr>
          <w:rFonts w:hint="eastAsia"/>
        </w:rPr>
        <w:t>　　第二节 中国合金钢锭行业产量情况分析及预测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一、合金钢锭总体产能规模</w:t>
      </w:r>
      <w:r>
        <w:rPr>
          <w:rFonts w:hint="eastAsia"/>
        </w:rPr>
        <w:br/>
      </w:r>
      <w:r>
        <w:rPr>
          <w:rFonts w:hint="eastAsia"/>
        </w:rPr>
        <w:t>　　　　二、合金钢锭生产区域分布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三、2020-2025年中国合金钢锭行业产量统计分析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四、2026-2032年中国合金钢锭行业产量预测分析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中国合金钢锭市场需求分析及预测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一、中国合金钢锭市场需求特点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二、2020-2025年中国合金钢锭市场需求量统计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三、2026-2032年中国合金钢锭市场需求量预测</w:t>
      </w:r>
      <w:r>
        <w:rPr>
          <w:rFonts w:hint="eastAsia"/>
        </w:rPr>
        <w:br/>
      </w:r>
      <w:r>
        <w:rPr>
          <w:rFonts w:hint="eastAsia"/>
        </w:rPr>
        <w:t>　　第四节 中国合金钢锭价格趋势分析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一、2020-2025年中国合金钢锭市场价格趋势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二、2026-2032年中国合金钢锭市场价格走势预测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中国合金钢锭进出口分析</w:t>
      </w:r>
      <w:r>
        <w:rPr>
          <w:rFonts w:hint="eastAsia"/>
        </w:rPr>
        <w:br/>
      </w:r>
      <w:r>
        <w:rPr>
          <w:rFonts w:hint="eastAsia"/>
        </w:rPr>
        <w:t>　　第一节 合金钢锭进口情况分析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合金钢锭出口情况分析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影响合金钢锭进出口因素分析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中国合金钢锭行业主要指标监测分析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2020-2025年中国合金钢锭行业规模情况分析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2020-2025年中国合金钢锭行业财务能力分析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合金钢锭行业细分产品调研</w:t>
      </w:r>
      <w:r>
        <w:rPr>
          <w:rFonts w:hint="eastAsia"/>
        </w:rPr>
        <w:br/>
      </w:r>
      <w:r>
        <w:rPr>
          <w:rFonts w:hint="eastAsia"/>
        </w:rPr>
        <w:t>　　第一节 合金钢锭细分产品结构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合金钢锭行业上游产业发展分析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合金钢锭行业下游产业发展分析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中国合金钢锭行业重点地区发展分析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合金钢锭行业重点区域市场结构调研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**地区合金钢锭市场容量分析</w:t>
      </w:r>
      <w:r>
        <w:rPr>
          <w:rFonts w:hint="eastAsia"/>
        </w:rPr>
        <w:br/>
      </w:r>
      <w:r>
        <w:rPr>
          <w:rFonts w:hint="eastAsia"/>
        </w:rPr>
        <w:t>　　第三节 **地区合金钢锭市场容量分析</w:t>
      </w:r>
      <w:r>
        <w:rPr>
          <w:rFonts w:hint="eastAsia"/>
        </w:rPr>
        <w:br/>
      </w:r>
      <w:r>
        <w:rPr>
          <w:rFonts w:hint="eastAsia"/>
        </w:rPr>
        <w:t>　　第四节 **地区合金钢锭市场容量分析</w:t>
      </w:r>
      <w:r>
        <w:rPr>
          <w:rFonts w:hint="eastAsia"/>
        </w:rPr>
        <w:br/>
      </w:r>
      <w:r>
        <w:rPr>
          <w:rFonts w:hint="eastAsia"/>
        </w:rPr>
        <w:t>　　第五节 **地区合金钢锭市场容量分析</w:t>
      </w:r>
      <w:r>
        <w:rPr>
          <w:rFonts w:hint="eastAsia"/>
        </w:rPr>
        <w:br/>
      </w:r>
      <w:r>
        <w:rPr>
          <w:rFonts w:hint="eastAsia"/>
        </w:rPr>
        <w:t>　　第六节 **地区合金钢锭市场容量分析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合金钢锭行业重点企业竞争力分析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合金钢锭企业多样化经营策略分析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一、合金钢锭企业多样化经营情况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二、现行合金钢锭行业多样化经营的方向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大型合金钢锭企业集团未来发展策略分析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对中小合金钢锭企业生产经营的建议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合金钢锭行业前景及投资风险预警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2026年合金钢锭市场前景分析</w:t>
      </w:r>
      <w:r>
        <w:rPr>
          <w:rFonts w:hint="eastAsia"/>
        </w:rPr>
        <w:br/>
      </w:r>
      <w:r>
        <w:rPr>
          <w:rFonts w:hint="eastAsia"/>
        </w:rPr>
        <w:t>　　第二节 2026年合金钢锭行业发展趋势预测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影响合金钢锭行业发展的主要因素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一、2026影响合金钢锭行业运行的有利因素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二、2026影响合金钢锭行业运行的稳定因素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三、2026影响合金钢锭行业运行的不利因素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四、2026中国合金钢锭行业发展面临的挑战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五、2026中国合金钢锭行业发展面临的机遇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合金钢锭行业投资风险预警</w:t>
      </w:r>
      <w:r>
        <w:rPr>
          <w:rFonts w:hint="eastAsia"/>
        </w:rPr>
        <w:br/>
      </w:r>
      <w:r>
        <w:rPr>
          <w:rFonts w:hint="eastAsia"/>
        </w:rPr>
        <w:t>　　　　一、合金钢锭行业市场风险预测</w:t>
      </w:r>
      <w:r>
        <w:rPr>
          <w:rFonts w:hint="eastAsia"/>
        </w:rPr>
        <w:br/>
      </w:r>
      <w:r>
        <w:rPr>
          <w:rFonts w:hint="eastAsia"/>
        </w:rPr>
        <w:t>　　　　二、合金钢锭行业政策风险预测</w:t>
      </w:r>
      <w:r>
        <w:rPr>
          <w:rFonts w:hint="eastAsia"/>
        </w:rPr>
        <w:br/>
      </w:r>
      <w:r>
        <w:rPr>
          <w:rFonts w:hint="eastAsia"/>
        </w:rPr>
        <w:t>　　　　三、合金钢锭行业经营风险预测</w:t>
      </w:r>
      <w:r>
        <w:rPr>
          <w:rFonts w:hint="eastAsia"/>
        </w:rPr>
        <w:br/>
      </w:r>
      <w:r>
        <w:rPr>
          <w:rFonts w:hint="eastAsia"/>
        </w:rPr>
        <w:t>　　　　四、合金钢锭行业技术风险预测</w:t>
      </w:r>
      <w:r>
        <w:rPr>
          <w:rFonts w:hint="eastAsia"/>
        </w:rPr>
        <w:br/>
      </w:r>
      <w:r>
        <w:rPr>
          <w:rFonts w:hint="eastAsia"/>
        </w:rPr>
        <w:t>　　　　五、合金钢锭行业竞争风险预测</w:t>
      </w:r>
      <w:r>
        <w:rPr>
          <w:rFonts w:hint="eastAsia"/>
        </w:rPr>
        <w:br/>
      </w:r>
      <w:r>
        <w:rPr>
          <w:rFonts w:hint="eastAsia"/>
        </w:rPr>
        <w:t>　　　　六、合金钢锭行业其他风险预测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合金钢锭投资建议</w:t>
      </w:r>
      <w:r>
        <w:rPr>
          <w:rFonts w:hint="eastAsia"/>
        </w:rPr>
        <w:br/>
      </w:r>
      <w:r>
        <w:rPr>
          <w:rFonts w:hint="eastAsia"/>
        </w:rPr>
        <w:t>　　第一节 合金钢锭行业投资环境分析</w:t>
      </w:r>
      <w:r>
        <w:rPr>
          <w:rFonts w:hint="eastAsia"/>
        </w:rPr>
        <w:br/>
      </w:r>
      <w:r>
        <w:rPr>
          <w:rFonts w:hint="eastAsia"/>
        </w:rPr>
        <w:t>　　第二节 合金钢锭行业投资进入壁垒分析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2020-2025年中国合金钢锭市场规模及增长情况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2020-2025年中国合金钢锭行业产量及增长趋势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2026-2032年中国合金钢锭行业产量预测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2020-2025年中国合金钢锭行业市场需求及增长情况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2026-2032年中国合金钢锭行业市场需求预测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2020-2025年中国合金钢锭行业利润及增长情况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2020-2025年中国合金钢锭行业出口情况分析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2020-2025年中国合金钢锭行业产品市场价格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2026-2032年中国合金钢锭行业产品市场价格走势预测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合金钢锭重点企业经营情况分析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合金钢锭重点企业经营情况分析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2026-2032年中国合金钢锭市场规模预测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2026-2032年中国合金钢锭行业利润预测</w:t>
      </w:r>
      <w:r>
        <w:rPr>
          <w:rFonts w:hint="eastAsia"/>
        </w:rPr>
        <w:br/>
      </w:r>
      <w:r>
        <w:rPr>
          <w:rFonts w:hint="eastAsia"/>
        </w:rPr>
        <w:t>　　图表 2026年合金钢锭行业壁垒</w:t>
      </w:r>
      <w:r>
        <w:rPr>
          <w:rFonts w:hint="eastAsia"/>
        </w:rPr>
        <w:br/>
      </w:r>
      <w:r>
        <w:rPr>
          <w:rFonts w:hint="eastAsia"/>
        </w:rPr>
        <w:t>　　图表 2026年合金钢锭市场前景分析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2026-2032年中国合金钢锭市场需求预测</w:t>
      </w:r>
      <w:r>
        <w:rPr>
          <w:rFonts w:hint="eastAsia"/>
        </w:rPr>
        <w:br/>
      </w:r>
      <w:r>
        <w:rPr>
          <w:rFonts w:hint="eastAsia"/>
        </w:rPr>
        <w:t>　　图表 2026年合金钢锭发展趋势预测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1ad231af54078" w:history="1">
        <w:r>
          <w:rPr>
            <w:rStyle w:val="Hyperlink"/>
          </w:rPr>
          <w:t>2026-2032年中国合金钢锭行业研究分析与市场前景报告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1ad231af54078" w:history="1">
        <w:r>
          <w:rPr>
            <w:rStyle w:val="Hyperlink"/>
          </w:rPr>
          <w:t>https://www.20087.com/9/89/HeJinGangDingQianJing.html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热点：铸造铝合金锭、合金锭是什么、大型锻造钢锭、合金锭多少钱一吨、钢厂常用的合金材料、合金钢制造、我的世界合金锭、合金锭如何制作、合金铸造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e4db59d8e4d7f" w:history="1">
      <w:r>
        <w:rPr>
          <w:rStyle w:val="Hyperlink"/>
        </w:rPr>
        <w:t>2026-2032年中国合金钢锭行业研究分析与市场前景报告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eJinGangDingQianJing.html" TargetMode="External" Id="R1c61ad231af5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eJinGangDingQianJing.html" TargetMode="External" Id="R538e4db59d8e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2026-06-04T07:03:59Z</dcterms:created>
  <dcterms:modified xsi:type="dcterms:W3CDTF">2026-06-04T08:03:59Z</dcterms:modified>
  <dc:subject>2026-2032年中国合金钢锭行业研究分析与市场前景报告</dc:subject>
  <dc:title>2026-2032年中国合金钢锭行业研究分析与市场前景报告</dc:title>
  <cp:keywords>2026-2032年中国合金钢锭行业研究分析与市场前景报告</cp:keywords>
  <dc:description>2026-2032年中国合金钢锭行业研究分析与市场前景报告</dc:description>
</cp:coreProperties>
</file>