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6c4f2121748a5" w:history="1">
              <w:r>
                <w:rPr>
                  <w:rStyle w:val="Hyperlink"/>
                </w:rPr>
                <w:t>中国水利信息化行业现状调研与发展趋势预测报告（2025-2031年）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6c4f2121748a5" w:history="1">
              <w:r>
                <w:rPr>
                  <w:rStyle w:val="Hyperlink"/>
                </w:rPr>
                <w:t>中国水利信息化行业现状调研与发展趋势预测报告（2025-2031年）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6c4f2121748a5" w:history="1">
                <w:r>
                  <w:rPr>
                    <w:rStyle w:val="Hyperlink"/>
                  </w:rPr>
                  <w:t>https://www.20087.com/9/99/ShuiLiXinXiHuaDeFaZhanQuShi.html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通过现代信息技术，实现水利数据的采集、传输、存储、处理和应用，以提升水资源管理、防汛抗旱、水环境监测和水利工程运营的效率和科学性。近年来，随着物联网、大数据、云计算和人工智能等技术的发展，水利信息化水平显著提升。智能水文站、远程监控系统和决策支持平台的建设，为水资源调度、灾害预警和生态保护提供了有力支撑。国家层面的“智慧水利”战略，促进了水利信息化的顶层设计和资源整合。</w:t>
      </w:r>
      <w:r>
        <w:rPr>
          <w:rFonts w:hint="eastAsia"/>
        </w:rPr>
        <w:br/>
      </w:r>
      <w:r>
        <w:rPr>
          <w:rFonts w:hint="eastAsia"/>
        </w:rPr>
        <w:t>　　未来，水利信息化将更加注重跨部门协同和数据共享，构建全国统一的水资源信息平台，实现数据的实时交换和深度挖掘，以支持精细化管理和决策。同时，水利信息化将深度融合遥感、GIS和AI技术，提升水文模型的准确性和预测能力，实现对水资源的动态监控和智能调度。此外，行业将加大对网络安全和数据隐私保护的投入，确保水利信息系统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6c4f2121748a5" w:history="1">
        <w:r>
          <w:rPr>
            <w:rStyle w:val="Hyperlink"/>
          </w:rPr>
          <w:t>中国水利信息化行业现状调研与发展趋势预测报告（2025-2031年）</w:t>
        </w:r>
      </w:hyperlink>
      <w:r>
        <w:rPr>
          <w:rFonts w:hint="eastAsia"/>
        </w:rPr>
        <w:t>》基于多年市场监测与行业研究，全面分析了水利信息化行业的现状、市场需求及市场规模，详细解读了水利信息化产业链结构、价格趋势及细分市场特点。报告科学预测了行业前景与发展方向，重点剖析了品牌竞争格局、市场集中度及主要企业的经营表现，并通过SWOT分析揭示了水利信息化行业机遇与风险。为投资者和决策者提供专业、客观的战略建议，是把握水利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第二节 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2025年全球水利发展及信息化进程</w:t>
      </w:r>
      <w:r>
        <w:rPr>
          <w:rFonts w:hint="eastAsia"/>
        </w:rPr>
        <w:br/>
      </w:r>
      <w:r>
        <w:rPr>
          <w:rFonts w:hint="eastAsia"/>
        </w:rPr>
        <w:t>　　第一节 全球水利发展概况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三、全球水利问题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2016年全球水利信息化投资规模为26.32亿美元，较的25.9亿美元增长1.62%。全球水利信息化投资规模达到27.31亿美元.</w:t>
      </w:r>
      <w:r>
        <w:rPr>
          <w:rFonts w:hint="eastAsia"/>
        </w:rPr>
        <w:br/>
      </w:r>
      <w:r>
        <w:rPr>
          <w:rFonts w:hint="eastAsia"/>
        </w:rPr>
        <w:t>　　2020-2025年全球水利信息化投资规模</w:t>
      </w:r>
      <w:r>
        <w:rPr>
          <w:rFonts w:hint="eastAsia"/>
        </w:rPr>
        <w:br/>
      </w:r>
      <w:r>
        <w:rPr>
          <w:rFonts w:hint="eastAsia"/>
        </w:rPr>
        <w:t>　　　　一、全球水利信息化水平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二、全球水利信息化动态</w:t>
      </w:r>
      <w:r>
        <w:rPr>
          <w:rFonts w:hint="eastAsia"/>
        </w:rPr>
        <w:br/>
      </w:r>
      <w:r>
        <w:rPr>
          <w:rFonts w:hint="eastAsia"/>
        </w:rPr>
        <w:t>　　第三节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2025年中国水利信息化行业市场发展环境分析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三、“十四五”中国财政对水利总投入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第三节 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第四节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一、“十四五”我国水利建设投入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二、“十四五”我国农田水利投入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一、2025年水利行业需求分析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二、2025年水利建设水泥需求分析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三、2025年水利建设设备需求分析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2025年中国水利信息化前九大领先企业分析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第七节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第八节 甘肃大禹节 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第九节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t>　　第二节 水利建设的两个基本面</w:t>
      </w:r>
      <w:r>
        <w:rPr>
          <w:rFonts w:hint="eastAsia"/>
        </w:rPr>
        <w:br/>
      </w:r>
      <w:r>
        <w:rPr>
          <w:rFonts w:hint="eastAsia"/>
        </w:rPr>
        <w:t>　　第三节 水利管理体制改革</w:t>
      </w:r>
      <w:r>
        <w:rPr>
          <w:rFonts w:hint="eastAsia"/>
        </w:rPr>
        <w:br/>
      </w:r>
      <w:r>
        <w:rPr>
          <w:rFonts w:hint="eastAsia"/>
        </w:rPr>
        <w:t>　　第四节 水利建设的第三条道路</w:t>
      </w:r>
      <w:r>
        <w:rPr>
          <w:rFonts w:hint="eastAsia"/>
        </w:rPr>
        <w:br/>
      </w:r>
      <w:r>
        <w:rPr>
          <w:rFonts w:hint="eastAsia"/>
        </w:rPr>
        <w:t>　　第五节 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中智林.2025-2031年水利行业投资机会分析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6c4f2121748a5" w:history="1">
        <w:r>
          <w:rPr>
            <w:rStyle w:val="Hyperlink"/>
          </w:rPr>
          <w:t>中国水利信息化行业现状调研与发展趋势预测报告（2025-2031年）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6c4f2121748a5" w:history="1">
        <w:r>
          <w:rPr>
            <w:rStyle w:val="Hyperlink"/>
          </w:rPr>
          <w:t>https://www.20087.com/9/99/ShuiLiXinXiHuaDeFaZhanQuShi.html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6b2247d0d4bb9" w:history="1">
      <w:r>
        <w:rPr>
          <w:rStyle w:val="Hyperlink"/>
        </w:rPr>
        <w:t>中国水利信息化行业现状调研与发展趋势预测报告（2025-2031年）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LiXinXiHuaDeFaZhanQuShi.html" TargetMode="External" Id="R6716c4f21217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LiXinXiHuaDeFaZhanQuShi.html" TargetMode="External" Id="R8a66b2247d0d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2025-04-08T04:07:00Z</dcterms:created>
  <dcterms:modified xsi:type="dcterms:W3CDTF">2025-04-08T05:07:00Z</dcterms:modified>
  <dc:subject>中国水利信息化行业现状调研与发展趋势预测报告（2025-2031年）</dc:subject>
  <dc:title>中国水利信息化行业现状调研与发展趋势预测报告（2025-2031年）</dc:title>
  <cp:keywords>中国水利信息化行业现状调研与发展趋势预测报告（2025-2031年）</cp:keywords>
  <dc:description>中国水利信息化行业现状调研与发展趋势预测报告（2025-2031年）</dc:description>
</cp:coreProperties>
</file>