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92e7629e4487c" w:history="1">
              <w:r>
                <w:rPr>
                  <w:rStyle w:val="Hyperlink"/>
                </w:rPr>
                <w:t>2026-2032年中国超高纯钛行业发展研究及前景趋势预测报告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92e7629e4487c" w:history="1">
              <w:r>
                <w:rPr>
                  <w:rStyle w:val="Hyperlink"/>
                </w:rPr>
                <w:t>2026-2032年中国超高纯钛行业发展研究及前景趋势预测报告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92e7629e4487c" w:history="1">
                <w:r>
                  <w:rPr>
                    <w:rStyle w:val="Hyperlink"/>
                  </w:rPr>
                  <w:t>https://www.20087.com/9/59/ChaoGaoChunTaiFaZhanXianZhuangQianJing.html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纯钛是一种具有极高纯度的金属材料，广泛应用于航空航天、生物医学和高端制造业等领域。目前，超高纯钛在航空发动机、医疗器械和化工设备等高端应用中得到广泛应用，因其性能卓越、可靠性高而备受青睐。然而，尽管其性能优越，超高纯钛的生产工艺相对复杂，涉及真空熔炼和精密加工技术，增加了生产成本和技术难度。此外，市场上产品质量差异较大，导致用户选择时存在较大不确定性。</w:t>
      </w:r>
      <w:r>
        <w:rPr>
          <w:rFonts w:hint="eastAsia"/>
        </w:rPr>
        <w:br/>
      </w:r>
      <w:r>
        <w:rPr>
          <w:rFonts w:hint="eastAsia"/>
        </w:rPr>
        <w:t>　　未来，随着全球高科技产业的不断发展和新材料需求的增加，超高纯钛的应用前景将更加广阔。一方面，通过改进冶炼工艺和引入新型合金元素，可以提高钛材的性能和降低成本。例如，采用粉末冶金技术和先进涂层技术，增强钛材的强度和耐磨性，满足更苛刻的使用要求。另一方面，随着生物医学和新能源技术的发展，对高性能金属材料的需求不断增加，超高纯钛凭借其独特的性能优势，将在这些新兴领域继续发挥重要作用。此外，随着智能制造和绿色制造技术的发展，超高纯钛的生产将更加高效和环保，减少能源消耗和污染物排放。长远来看，超高纯钛将继续在推动高科技产业发展中发挥重要作用，并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92e7629e4487c" w:history="1">
        <w:r>
          <w:rPr>
            <w:rStyle w:val="Hyperlink"/>
          </w:rPr>
          <w:t>2026-2032年中国超高纯钛行业发展研究及前景趋势预测报告</w:t>
        </w:r>
      </w:hyperlink>
      <w:r>
        <w:rPr>
          <w:rFonts w:hint="eastAsia"/>
        </w:rPr>
        <w:t>》基于详实数据，从市场规模、需求变化及价格动态等维度，全面解析了超高纯钛行业的现状与发展趋势，并对超高纯钛产业链各环节进行了系统性探讨。报告科学预测了超高纯钛行业未来发展方向，重点分析了超高纯钛技术现状及创新路径，同时聚焦超高纯钛重点企业的经营表现，评估了市场竞争格局、品牌影响力及市场集中度。通过对细分市场的深入研究及SWOT分析，报告揭示了超高纯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超高纯钛市场概述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按照不同产品类型，超高纯钛主要可以分为如下几个类别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中国不同产品类型超高纯钛增长趋势2021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4N5</w:t>
      </w:r>
      <w:r>
        <w:rPr>
          <w:rFonts w:hint="eastAsia"/>
        </w:rPr>
        <w:br/>
      </w:r>
      <w:r>
        <w:rPr>
          <w:rFonts w:hint="eastAsia"/>
        </w:rPr>
        <w:t>　　　　1.2.3 5N</w:t>
      </w:r>
      <w:r>
        <w:rPr>
          <w:rFonts w:hint="eastAsia"/>
        </w:rPr>
        <w:br/>
      </w:r>
      <w:r>
        <w:rPr>
          <w:rFonts w:hint="eastAsia"/>
        </w:rPr>
        <w:t>　　1.3 按照不同氧含量，超高纯钛主要可以分为如下几个类别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中国不同氧含量超高纯钛增长趋势2021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氧含量&lt;400ppm</w:t>
      </w:r>
      <w:r>
        <w:rPr>
          <w:rFonts w:hint="eastAsia"/>
        </w:rPr>
        <w:br/>
      </w:r>
      <w:r>
        <w:rPr>
          <w:rFonts w:hint="eastAsia"/>
        </w:rPr>
        <w:t>　　　　1.3.3 氧含量&lt;200ppm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按照不同形状，超高纯钛主要可以分为如下几个类别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中国不同形状超高纯钛增长趋势2021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锭材</w:t>
      </w:r>
      <w:r>
        <w:rPr>
          <w:rFonts w:hint="eastAsia"/>
        </w:rPr>
        <w:br/>
      </w:r>
      <w:r>
        <w:rPr>
          <w:rFonts w:hint="eastAsia"/>
        </w:rPr>
        <w:t>　　　　1.4.3 坯料</w:t>
      </w:r>
      <w:r>
        <w:rPr>
          <w:rFonts w:hint="eastAsia"/>
        </w:rPr>
        <w:br/>
      </w:r>
      <w:r>
        <w:rPr>
          <w:rFonts w:hint="eastAsia"/>
        </w:rPr>
        <w:t>　　　　1.4.4 海绵钛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从不同应用，超高纯钛主要包括如下几个方面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中国不同应用超高纯钛增长趋势2021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半导体靶材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中国超高纯钛发展现状及未来趋势（2021-2032）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中国市场超高纯钛收入及增长率（2021-2032）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中国市场超高纯钛销量及增长率（2021-2032）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中国市场主要超高纯钛厂商分析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中国市场主要厂商超高纯钛销量及市场占有率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中国市场主要厂商超高纯钛销量（2021-2026）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中国市场主要厂商超高纯钛销量市场份额（2021-2026）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中国市场主要厂商超高纯钛收入及市场占有率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中国市场主要厂商超高纯钛收入（2021-2026）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中国市场主要厂商超高纯钛收入市场份额（2021-2026）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2025年中国市场主要厂商超高纯钛收入排名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中国市场主要厂商超高纯钛价格（2021-2026）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中国市场主要厂商超高纯钛总部及产地分布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中国市场主要厂商成立时间及超高纯钛商业化日期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中国市场主要厂商超高纯钛产品类型及应用</w:t>
      </w:r>
      <w:r>
        <w:rPr>
          <w:rFonts w:hint="eastAsia"/>
        </w:rPr>
        <w:br/>
      </w:r>
      <w:r>
        <w:rPr>
          <w:rFonts w:hint="eastAsia"/>
        </w:rPr>
        <w:t>　　2.7 超高纯钛行业集中度、竞争程度分析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超高纯钛行业集中度分析：2025年中国Top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中国市场超高纯钛第一梯队、第二梯队和第三梯队厂商（品牌）及2025年市场份额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重点企业（1）基本信息、超高纯钛生产基地、总部、竞争对手及市场地位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重点企业（1）在中国市场超高纯钛销量、收入、价格及毛利率（2021-2026）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重点企业（2）基本信息、超高纯钛生产基地、总部、竞争对手及市场地位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重点企业（2）在中国市场超高纯钛销量、收入、价格及毛利率（2021-2026）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重点企业（3）基本信息、超高纯钛生产基地、总部、竞争对手及市场地位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重点企业（3）在中国市场超高纯钛销量、收入、价格及毛利率（2021-2026）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重点企业（4）基本信息、超高纯钛生产基地、总部、竞争对手及市场地位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重点企业（4）在中国市场超高纯钛销量、收入、价格及毛利率（2021-2026）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不同产品类型超高纯钛分析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中国市场不同产品类型超高纯钛销量（2021-2032）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中国市场不同产品类型超高纯钛销量及市场份额（2021-2026）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中国市场不同产品类型超高纯钛销量预测（2027-2032）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中国市场不同产品类型超高纯钛规模（2021-2032）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中国市场不同产品类型超高纯钛规模及市场份额（2021-2026）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中国市场不同产品类型超高纯钛规模预测（2027-2032）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中国市场不同产品类型超高纯钛价格走势（2021-2032）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不同应用超高纯钛分析</w:t>
      </w:r>
      <w:r>
        <w:rPr>
          <w:rFonts w:hint="eastAsia"/>
        </w:rPr>
        <w:br/>
      </w:r>
      <w:r>
        <w:rPr>
          <w:rFonts w:hint="eastAsia"/>
        </w:rPr>
        <w:t>　　5.1 中国市场不同应用超高纯钛销量（2021-2032）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中国市场不同应用超高纯钛销量及市场份额（2021-2026）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中国市场不同应用超高纯钛销量预测（2027-2032）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中国市场不同应用超高纯钛规模（2021-2032）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中国市场不同应用超高纯钛规模及市场份额（2021-2026）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中国市场不同应用超高纯钛规模预测（2027-2032）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中国市场不同应用超高纯钛价格走势（2021-2032）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超高纯钛行业发展分析---发展趋势</w:t>
      </w:r>
      <w:r>
        <w:rPr>
          <w:rFonts w:hint="eastAsia"/>
        </w:rPr>
        <w:br/>
      </w:r>
      <w:r>
        <w:rPr>
          <w:rFonts w:hint="eastAsia"/>
        </w:rPr>
        <w:t>　　6.2 超高纯钛行业发展分析---厂商壁垒</w:t>
      </w:r>
      <w:r>
        <w:rPr>
          <w:rFonts w:hint="eastAsia"/>
        </w:rPr>
        <w:br/>
      </w:r>
      <w:r>
        <w:rPr>
          <w:rFonts w:hint="eastAsia"/>
        </w:rPr>
        <w:t>　　6.3 超高纯钛行业发展分析---驱动因素</w:t>
      </w:r>
      <w:r>
        <w:rPr>
          <w:rFonts w:hint="eastAsia"/>
        </w:rPr>
        <w:br/>
      </w:r>
      <w:r>
        <w:rPr>
          <w:rFonts w:hint="eastAsia"/>
        </w:rPr>
        <w:t>　　6.4 超高纯钛行业发展分析---制约因素</w:t>
      </w:r>
      <w:r>
        <w:rPr>
          <w:rFonts w:hint="eastAsia"/>
        </w:rPr>
        <w:br/>
      </w:r>
      <w:r>
        <w:rPr>
          <w:rFonts w:hint="eastAsia"/>
        </w:rPr>
        <w:t>　　6.5 超高纯钛中国企业SWOT分析</w:t>
      </w:r>
      <w:r>
        <w:rPr>
          <w:rFonts w:hint="eastAsia"/>
        </w:rPr>
        <w:br/>
      </w:r>
      <w:r>
        <w:rPr>
          <w:rFonts w:hint="eastAsia"/>
        </w:rPr>
        <w:t>　　6.6 超高纯钛行业发展分析---行业政策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超高纯钛行业产业链简介</w:t>
      </w:r>
      <w:r>
        <w:rPr>
          <w:rFonts w:hint="eastAsia"/>
        </w:rPr>
        <w:br/>
      </w:r>
      <w:r>
        <w:rPr>
          <w:rFonts w:hint="eastAsia"/>
        </w:rPr>
        <w:t>　　7.2 超高纯钛产业链分析-上游</w:t>
      </w:r>
      <w:r>
        <w:rPr>
          <w:rFonts w:hint="eastAsia"/>
        </w:rPr>
        <w:br/>
      </w:r>
      <w:r>
        <w:rPr>
          <w:rFonts w:hint="eastAsia"/>
        </w:rPr>
        <w:t>　　7.3 超高纯钛产业链分析-中游</w:t>
      </w:r>
      <w:r>
        <w:rPr>
          <w:rFonts w:hint="eastAsia"/>
        </w:rPr>
        <w:br/>
      </w:r>
      <w:r>
        <w:rPr>
          <w:rFonts w:hint="eastAsia"/>
        </w:rPr>
        <w:t>　　7.4 超高纯钛产业链分析-下游</w:t>
      </w:r>
      <w:r>
        <w:rPr>
          <w:rFonts w:hint="eastAsia"/>
        </w:rPr>
        <w:br/>
      </w:r>
      <w:r>
        <w:rPr>
          <w:rFonts w:hint="eastAsia"/>
        </w:rPr>
        <w:t>　　7.5 超高纯钛行业采购模式</w:t>
      </w:r>
      <w:r>
        <w:rPr>
          <w:rFonts w:hint="eastAsia"/>
        </w:rPr>
        <w:br/>
      </w:r>
      <w:r>
        <w:rPr>
          <w:rFonts w:hint="eastAsia"/>
        </w:rPr>
        <w:t>　　7.6 超高纯钛行业生产模式</w:t>
      </w:r>
      <w:r>
        <w:rPr>
          <w:rFonts w:hint="eastAsia"/>
        </w:rPr>
        <w:br/>
      </w:r>
      <w:r>
        <w:rPr>
          <w:rFonts w:hint="eastAsia"/>
        </w:rPr>
        <w:t>　　7.7 超高纯钛行业销售模式及销售渠道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中国本土超高纯钛产能、产量分析</w:t>
      </w:r>
      <w:r>
        <w:rPr>
          <w:rFonts w:hint="eastAsia"/>
        </w:rPr>
        <w:br/>
      </w:r>
      <w:r>
        <w:rPr>
          <w:rFonts w:hint="eastAsia"/>
        </w:rPr>
        <w:t>　　8.1 中国超高纯钛供需现状及预测（2021-2032）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中国超高纯钛产能、产量、产能利用率及发展趋势（2021-2032）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中国超高纯钛产量、市场需求量及发展趋势（2021-2032）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中国超高纯钛进出口分析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中国市场超高纯钛主要进口来源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中国市场超高纯钛主要出口目的地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不同产品类型超高纯钛市场规模2021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不同氧含量超高纯钛市场规模2021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不同形状超高纯钛市场规模2021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不同应用超高纯钛市场规模2021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中国市场主要厂商超高纯钛销量（2021-2026）&amp;（吨）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中国市场主要厂商超高纯钛销量市场份额（2021-2026）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中国市场主要厂商超高纯钛收入（2021-2026）&amp;（万元）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中国市场主要厂商超高纯钛收入份额（2021-2026）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2025年中国主要生产商超高纯钛收入排名（万元）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中国市场主要厂商超高纯钛价格（2021-2026）&amp;（元/千克）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中国市场主要厂商超高纯钛总部及产地分布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中国市场主要厂商成立时间及超高纯钛商业化日期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中国市场主要厂商超高纯钛产品类型及应用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2025年中国市场超高纯钛主要厂商市场地位（第一梯队、第二梯队和第三梯队）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超高纯钛市场投资、并购等现状分析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超高纯钛生产基地、总部、竞争对手及市场地位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超高纯钛销量（吨）、收入（万元）、价格（元/千克）及毛利率（2021-2026）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超高纯钛生产基地、总部、竞争对手及市场地位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超高纯钛销量（吨）、收入（万元）、价格（元/千克）及毛利率（2021-2026）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超高纯钛生产基地、总部、竞争对手及市场地位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超高纯钛销量（吨）、收入（万元）、价格（元/千克）及毛利率（2021-2026）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超高纯钛生产基地、总部、竞争对手及市场地位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超高纯钛销量（吨）、收入（万元）、价格（元/千克）及毛利率（2021-2026）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中国市场不同产品类型超高纯钛销量（2021-2026）&amp;（吨）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中国市场不同产品类型超高纯钛销量市场份额（2021-2026）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中国市场不同产品类型超高纯钛销量预测（2027-2032）&amp;（吨）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中国市场不同产品类型超高纯钛销量市场份额预测（2027-2032）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中国市场不同产品类型超高纯钛规模（2021-2026）&amp;（万元）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中国市场不同产品类型超高纯钛规模市场份额（2021-2026）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中国市场不同产品类型超高纯钛规模预测（2027-2032）&amp;（万元）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中国市场不同产品类型超高纯钛规模市场份额预测（2027-2032）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中国市场不同应用超高纯钛销量（2021-2026）&amp;（吨）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中国市场不同应用超高纯钛销量市场份额（2021-2026）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中国市场不同应用超高纯钛销量预测（2027-2032）&amp;（吨）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中国市场不同应用超高纯钛销量市场份额预测（2027-2032）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中国市场不同应用超高纯钛规模（2021-2026）&amp;（万元）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中国市场不同应用超高纯钛规模市场份额（2021-2026）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中国市场不同应用超高纯钛规模预测（2027-2032）&amp;（万元）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中国市场不同应用超高纯钛规模市场份额预测（2027-2032）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超高纯钛行业发展分析---发展趋势</w:t>
      </w:r>
      <w:r>
        <w:rPr>
          <w:rFonts w:hint="eastAsia"/>
        </w:rPr>
        <w:br/>
      </w:r>
      <w:r>
        <w:rPr>
          <w:rFonts w:hint="eastAsia"/>
        </w:rPr>
        <w:t>　　表 53： 超高纯钛行业发展分析---厂商壁垒</w:t>
      </w:r>
      <w:r>
        <w:rPr>
          <w:rFonts w:hint="eastAsia"/>
        </w:rPr>
        <w:br/>
      </w:r>
      <w:r>
        <w:rPr>
          <w:rFonts w:hint="eastAsia"/>
        </w:rPr>
        <w:t>　　表 54： 超高纯钛行业发展分析---驱动因素</w:t>
      </w:r>
      <w:r>
        <w:rPr>
          <w:rFonts w:hint="eastAsia"/>
        </w:rPr>
        <w:br/>
      </w:r>
      <w:r>
        <w:rPr>
          <w:rFonts w:hint="eastAsia"/>
        </w:rPr>
        <w:t>　　表 55： 超高纯钛行业发展分析---制约因素</w:t>
      </w:r>
      <w:r>
        <w:rPr>
          <w:rFonts w:hint="eastAsia"/>
        </w:rPr>
        <w:br/>
      </w:r>
      <w:r>
        <w:rPr>
          <w:rFonts w:hint="eastAsia"/>
        </w:rPr>
        <w:t>　　表 56： 超高纯钛行业相关重点政策一览</w:t>
      </w:r>
      <w:r>
        <w:rPr>
          <w:rFonts w:hint="eastAsia"/>
        </w:rPr>
        <w:br/>
      </w:r>
      <w:r>
        <w:rPr>
          <w:rFonts w:hint="eastAsia"/>
        </w:rPr>
        <w:t>　　表 57： 超高纯钛行业供应链分析</w:t>
      </w:r>
      <w:r>
        <w:rPr>
          <w:rFonts w:hint="eastAsia"/>
        </w:rPr>
        <w:br/>
      </w:r>
      <w:r>
        <w:rPr>
          <w:rFonts w:hint="eastAsia"/>
        </w:rPr>
        <w:t>　　表 58： 超高纯钛上游原料供应商</w:t>
      </w:r>
      <w:r>
        <w:rPr>
          <w:rFonts w:hint="eastAsia"/>
        </w:rPr>
        <w:br/>
      </w:r>
      <w:r>
        <w:rPr>
          <w:rFonts w:hint="eastAsia"/>
        </w:rPr>
        <w:t>　　表 59： 超高纯钛行业主要下游客户</w:t>
      </w:r>
      <w:r>
        <w:rPr>
          <w:rFonts w:hint="eastAsia"/>
        </w:rPr>
        <w:br/>
      </w:r>
      <w:r>
        <w:rPr>
          <w:rFonts w:hint="eastAsia"/>
        </w:rPr>
        <w:t>　　表 60： 超高纯钛典型经销商</w:t>
      </w:r>
      <w:r>
        <w:rPr>
          <w:rFonts w:hint="eastAsia"/>
        </w:rPr>
        <w:br/>
      </w:r>
      <w:r>
        <w:rPr>
          <w:rFonts w:hint="eastAsia"/>
        </w:rPr>
        <w:t>　　表 61： 中国超高纯钛产量、销量、进口量及出口量（2021-2026）&amp;（吨）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中国超高纯钛产量、销量、进口量及出口量预测（2027-2032）&amp;（吨）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63： 中国市场超高纯钛主要进口来源</w:t>
      </w:r>
      <w:r>
        <w:rPr>
          <w:rFonts w:hint="eastAsia"/>
        </w:rPr>
        <w:br/>
      </w:r>
      <w:r>
        <w:rPr>
          <w:rFonts w:hint="eastAsia"/>
        </w:rPr>
        <w:t>　　表 64： 中国市场超高纯钛主要出口目的地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超高纯钛产品图片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中国不同产品类型超高纯钛市场规模市场份额2025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4N5产品图片</w:t>
      </w:r>
      <w:r>
        <w:rPr>
          <w:rFonts w:hint="eastAsia"/>
        </w:rPr>
        <w:br/>
      </w:r>
      <w:r>
        <w:rPr>
          <w:rFonts w:hint="eastAsia"/>
        </w:rPr>
        <w:t>　　图 4： 5N产品图片</w:t>
      </w:r>
      <w:r>
        <w:rPr>
          <w:rFonts w:hint="eastAsia"/>
        </w:rPr>
        <w:br/>
      </w:r>
      <w:r>
        <w:rPr>
          <w:rFonts w:hint="eastAsia"/>
        </w:rPr>
        <w:t>　　图 5： 中国不同氧含量超高纯钛市场规模市场份额2025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氧含量&lt;400ppm产品图片</w:t>
      </w:r>
      <w:r>
        <w:rPr>
          <w:rFonts w:hint="eastAsia"/>
        </w:rPr>
        <w:br/>
      </w:r>
      <w:r>
        <w:rPr>
          <w:rFonts w:hint="eastAsia"/>
        </w:rPr>
        <w:t>　　图 7： 氧含量&lt;200ppm产品图片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中国不同形状超高纯钛市场规模市场份额2025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锭材产品图片</w:t>
      </w:r>
      <w:r>
        <w:rPr>
          <w:rFonts w:hint="eastAsia"/>
        </w:rPr>
        <w:br/>
      </w:r>
      <w:r>
        <w:rPr>
          <w:rFonts w:hint="eastAsia"/>
        </w:rPr>
        <w:t>　　图 11： 坯料产品图片</w:t>
      </w:r>
      <w:r>
        <w:rPr>
          <w:rFonts w:hint="eastAsia"/>
        </w:rPr>
        <w:br/>
      </w:r>
      <w:r>
        <w:rPr>
          <w:rFonts w:hint="eastAsia"/>
        </w:rPr>
        <w:t>　　图 12： 海绵钛产品图片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中国不同应用超高纯钛市场份额2025 &amp; 2032</w:t>
      </w:r>
      <w:r>
        <w:rPr>
          <w:rFonts w:hint="eastAsia"/>
        </w:rPr>
        <w:br/>
      </w:r>
      <w:r>
        <w:rPr>
          <w:rFonts w:hint="eastAsia"/>
        </w:rPr>
        <w:t>　　图 15： 半导体靶材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中国市场超高纯钛市场规模，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中国市场超高纯钛收入及增长率（2021-2032）&amp;（万元）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中国市场超高纯钛销量及增长率（2021-2032）&amp;（吨）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2025年中国市场主要厂商超高纯钛销量市场份额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2025年中国市场主要厂商超高纯钛收入市场份额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2025年中国市场前五大厂商超高纯钛市场份额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2025年中国市场超高纯钛第一梯队、第二梯队和第三梯队厂商（品牌）及市场份额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中国市场不同产品类型超高纯钛价格走势（2021-2032）&amp;（元/千克）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中国市场不同应用超高纯钛价格走势（2021-2032）&amp;（元/千克）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超高纯钛中国企业SWOT分析</w:t>
      </w:r>
      <w:r>
        <w:rPr>
          <w:rFonts w:hint="eastAsia"/>
        </w:rPr>
        <w:br/>
      </w:r>
      <w:r>
        <w:rPr>
          <w:rFonts w:hint="eastAsia"/>
        </w:rPr>
        <w:t>　　图 29： 超高纯钛产业链</w:t>
      </w:r>
      <w:r>
        <w:rPr>
          <w:rFonts w:hint="eastAsia"/>
        </w:rPr>
        <w:br/>
      </w:r>
      <w:r>
        <w:rPr>
          <w:rFonts w:hint="eastAsia"/>
        </w:rPr>
        <w:t>　　图 30： 超高纯钛行业采购模式分析</w:t>
      </w:r>
      <w:r>
        <w:rPr>
          <w:rFonts w:hint="eastAsia"/>
        </w:rPr>
        <w:br/>
      </w:r>
      <w:r>
        <w:rPr>
          <w:rFonts w:hint="eastAsia"/>
        </w:rPr>
        <w:t>　　图 31： 超高纯钛行业生产模式分析</w:t>
      </w:r>
      <w:r>
        <w:rPr>
          <w:rFonts w:hint="eastAsia"/>
        </w:rPr>
        <w:br/>
      </w:r>
      <w:r>
        <w:rPr>
          <w:rFonts w:hint="eastAsia"/>
        </w:rPr>
        <w:t>　　图 32： 超高纯钛行业销售模式分析</w:t>
      </w:r>
      <w:r>
        <w:rPr>
          <w:rFonts w:hint="eastAsia"/>
        </w:rPr>
        <w:br/>
      </w:r>
      <w:r>
        <w:rPr>
          <w:rFonts w:hint="eastAsia"/>
        </w:rPr>
        <w:t>　　图 33： 中国超高纯钛产能、产量、产能利用率及发展趋势（2021-2032）&amp;（吨）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中国超高纯钛产量、市场需求量及发展趋势（2021-2032）&amp;（吨）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92e7629e4487c" w:history="1">
        <w:r>
          <w:rPr>
            <w:rStyle w:val="Hyperlink"/>
          </w:rPr>
          <w:t>2026-2032年中国超高纯钛行业发展研究及前景趋势预测报告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92e7629e4487c" w:history="1">
        <w:r>
          <w:rPr>
            <w:rStyle w:val="Hyperlink"/>
          </w:rPr>
          <w:t>https://www.20087.com/9/59/ChaoGaoChunTaiFaZhanXianZhuangQianJing.html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热点：欧励隆炭黑型号大全、超高纯钛上市公司、钛金属价格多少一公斤、超高纯钛用途有哪些、纯钛价格、超高纯钛应用在哪些产品里?、钛合金图片高清大图、超高纯钛公司排名、澳大利亚进口325目锆英粉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cdcc33ef64861" w:history="1">
      <w:r>
        <w:rPr>
          <w:rStyle w:val="Hyperlink"/>
        </w:rPr>
        <w:t>2026-2032年中国超高纯钛行业发展研究及前景趋势预测报告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ChaoGaoChunTaiFaZhanXianZhuangQianJing.html" TargetMode="External" Id="R45392e7629e4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ChaoGaoChunTaiFaZhanXianZhuangQianJing.html" TargetMode="External" Id="Re81cdcc33ef6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2026-01-15T08:49:52Z</dcterms:created>
  <dcterms:modified xsi:type="dcterms:W3CDTF">2026-01-15T09:49:52Z</dcterms:modified>
  <dc:subject>2026-2032年中国超高纯钛行业发展研究及前景趋势预测报告</dc:subject>
  <dc:title>2026-2032年中国超高纯钛行业发展研究及前景趋势预测报告</dc:title>
  <cp:keywords>2026-2032年中国超高纯钛行业发展研究及前景趋势预测报告</cp:keywords>
  <dc:description>2026-2032年中国超高纯钛行业发展研究及前景趋势预测报告</dc:description>
</cp:coreProperties>
</file>