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102490f54378" w:history="1">
              <w:r>
                <w:rPr>
                  <w:rStyle w:val="Hyperlink"/>
                </w:rPr>
                <w:t>2026-2032年中国铝碳化硅复合材料行业调研及发展前景报告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102490f54378" w:history="1">
              <w:r>
                <w:rPr>
                  <w:rStyle w:val="Hyperlink"/>
                </w:rPr>
                <w:t>2026-2032年中国铝碳化硅复合材料行业调研及发展前景报告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8102490f54378" w:history="1">
                <w:r>
                  <w:rPr>
                    <w:rStyle w:val="Hyperlink"/>
                  </w:rPr>
                  <w:t>https://www.20087.com/9/09/LvTanHuaGuiFuHeCaiLiaoShiChangQianJingYuCe.html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复合材料是金属基复合材料的典型代表，已在航空航天、电子封装与高端装备制造中承担轻量化、高导热与低膨胀匹配的任务。铝碳化硅复合材料通过粉末冶金、压力浸渗或喷射沉积工艺，将碳化硅颗粒或晶须均匀分散于铝合金基体中，实现密度、热导率与热膨胀系数的可设计性。铝碳化硅复合材料企业注重界面结合质量与组织均匀性，优化工艺参数控制反应层生成与缺陷分布。在卫星结构件中，材料匹配电子设备的热膨胀系数，减少热应力；在功率模块基板中，提供优异的散热路径。产品需通过热循环、振动与机械强度测试，确保服役可靠性。近净成形技术减少后续加工余量。</w:t>
      </w:r>
      <w:r>
        <w:rPr>
          <w:rFonts w:hint="eastAsia"/>
        </w:rPr>
        <w:br/>
      </w:r>
      <w:r>
        <w:rPr>
          <w:rFonts w:hint="eastAsia"/>
        </w:rPr>
        <w:t>　　未来，铝碳化硅复合材料将向高性能化、低成本化与功能拓展方向深化发展。开发纳米级增强相与梯度结构设计，提升材料强度、韧性与疲劳性能。在制造工艺上，推广连续化生产与自动化检测，降低制造成本与批次差异。在应用延伸中，探索在新能源汽车电机壳体、激光器支架与光学仪器中的应用潜力。在可持续性方面，优化碳化硅回收工艺与能源消耗，减少环境足迹。在表面工程中，发展一体化镀层与连接技术，提升与其他材料的集成能力。数字化材料设计平台加速新配方开发与性能预测。整体复合材料正由结构功能材料向性能定制、成本可控、多域应用的先进工程材料转型，服务于轻量化、热管理与高可靠系统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8102490f54378" w:history="1">
        <w:r>
          <w:rPr>
            <w:rStyle w:val="Hyperlink"/>
          </w:rPr>
          <w:t>2026-2032年中国铝碳化硅复合材料行业调研及发展前景报告</w:t>
        </w:r>
      </w:hyperlink>
      <w:r>
        <w:rPr>
          <w:rFonts w:hint="eastAsia"/>
        </w:rPr>
        <w:t>》基于国家统计局及相关协会的权威数据，系统研究了铝碳化硅复合材料行业的市场需求、市场规模及产业链现状，分析了铝碳化硅复合材料价格波动、细分市场动态及重点企业的经营表现，科学预测了铝碳化硅复合材料市场前景与发展趋势，揭示了潜在需求与投资机会，同时指出了铝碳化硅复合材料行业可能面临的风险。通过对铝碳化硅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铝碳化硅复合材料市场概述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按照不同产品类型，铝碳化硅复合材料主要可以分为如下几个类别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中国不同产品类型铝碳化硅复合材料增长趋势2020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SiC体积分数5%-30%</w:t>
      </w:r>
      <w:r>
        <w:rPr>
          <w:rFonts w:hint="eastAsia"/>
        </w:rPr>
        <w:br/>
      </w:r>
      <w:r>
        <w:rPr>
          <w:rFonts w:hint="eastAsia"/>
        </w:rPr>
        <w:t>　　　　1.2.3 SiC体积分数35%-50%</w:t>
      </w:r>
      <w:r>
        <w:rPr>
          <w:rFonts w:hint="eastAsia"/>
        </w:rPr>
        <w:br/>
      </w:r>
      <w:r>
        <w:rPr>
          <w:rFonts w:hint="eastAsia"/>
        </w:rPr>
        <w:t>　　　　1.2.4 SiC体积分数55%-70%</w:t>
      </w:r>
      <w:r>
        <w:rPr>
          <w:rFonts w:hint="eastAsia"/>
        </w:rPr>
        <w:br/>
      </w:r>
      <w:r>
        <w:rPr>
          <w:rFonts w:hint="eastAsia"/>
        </w:rPr>
        <w:t>　　1.3 按照不同制备工艺，铝碳化硅复合材料主要可以分为如下几个类别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中国不同制备工艺铝碳化硅复合材料增长趋势2020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压力渗透铸造</w:t>
      </w:r>
      <w:r>
        <w:rPr>
          <w:rFonts w:hint="eastAsia"/>
        </w:rPr>
        <w:br/>
      </w:r>
      <w:r>
        <w:rPr>
          <w:rFonts w:hint="eastAsia"/>
        </w:rPr>
        <w:t>　　　　1.3.3 粉末冶金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按照不同性能等级，铝碳化硅复合材料主要可以分为如下几个类别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中国不同性能等级铝碳化硅复合材料增长趋势2020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标准热管理级</w:t>
      </w:r>
      <w:r>
        <w:rPr>
          <w:rFonts w:hint="eastAsia"/>
        </w:rPr>
        <w:br/>
      </w:r>
      <w:r>
        <w:rPr>
          <w:rFonts w:hint="eastAsia"/>
        </w:rPr>
        <w:t>　　　　1.4.3 功率电子级</w:t>
      </w:r>
      <w:r>
        <w:rPr>
          <w:rFonts w:hint="eastAsia"/>
        </w:rPr>
        <w:br/>
      </w:r>
      <w:r>
        <w:rPr>
          <w:rFonts w:hint="eastAsia"/>
        </w:rPr>
        <w:t>　　　　1.4.4 航空航天级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从不同应用，铝碳化硅复合材料主要包括如下几个方面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中国不同应用铝碳化硅复合材料增长趋势2020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航空航天和军工</w:t>
      </w:r>
      <w:r>
        <w:rPr>
          <w:rFonts w:hint="eastAsia"/>
        </w:rPr>
        <w:br/>
      </w:r>
      <w:r>
        <w:rPr>
          <w:rFonts w:hint="eastAsia"/>
        </w:rPr>
        <w:t>　　　　1.5.4 轨道交通和汽车</w:t>
      </w:r>
      <w:r>
        <w:rPr>
          <w:rFonts w:hint="eastAsia"/>
        </w:rPr>
        <w:br/>
      </w:r>
      <w:r>
        <w:rPr>
          <w:rFonts w:hint="eastAsia"/>
        </w:rPr>
        <w:t>　　　　1.5.5 5G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中国铝碳化硅复合材料发展现状及未来趋势（2020-2032）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中国市场铝碳化硅复合材料收入及增长率（2020-2032）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中国市场铝碳化硅复合材料销量及增长率（2020-2032）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中国市场主要铝碳化硅复合材料厂商分析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中国市场主要厂商铝碳化硅复合材料销量及市场占有率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中国市场主要厂商铝碳化硅复合材料销量（2020-2025）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中国市场主要厂商铝碳化硅复合材料销量市场份额（2020-2025）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中国市场主要厂商铝碳化硅复合材料收入及市场占有率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中国市场主要厂商铝碳化硅复合材料收入（2020-2025）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中国市场主要厂商铝碳化硅复合材料收入市场份额（2020-2025）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2024年中国市场主要厂商铝碳化硅复合材料收入排名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中国市场主要厂商铝碳化硅复合材料价格（2020-2025）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中国市场主要厂商铝碳化硅复合材料总部及产地分布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中国市场主要厂商成立时间及铝碳化硅复合材料商业化日期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中国市场主要厂商铝碳化硅复合材料产品类型及应用</w:t>
      </w:r>
      <w:r>
        <w:rPr>
          <w:rFonts w:hint="eastAsia"/>
        </w:rPr>
        <w:br/>
      </w:r>
      <w:r>
        <w:rPr>
          <w:rFonts w:hint="eastAsia"/>
        </w:rPr>
        <w:t>　　2.7 铝碳化硅复合材料行业集中度、竞争程度分析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铝碳化硅复合材料行业集中度分析：2024年中国Top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中国市场铝碳化硅复合材料第一梯队、第二梯队和第三梯队厂商（品牌）及2024年市场份额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重点企业（25）在中国市场铝碳化硅复合材料销量、收入、价格及毛利率（2020-2025）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不同产品类型铝碳化硅复合材料分析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中国市场不同产品类型铝碳化硅复合材料销量（2020-2032）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中国市场不同产品类型铝碳化硅复合材料销量及市场份额（2020-2025）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中国市场不同产品类型铝碳化硅复合材料销量预测（2026-2032）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中国市场不同产品类型铝碳化硅复合材料规模（2020-2032）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中国市场不同产品类型铝碳化硅复合材料规模及市场份额（2020-2025）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中国市场不同产品类型铝碳化硅复合材料规模预测（2026-2032）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中国市场不同产品类型铝碳化硅复合材料价格走势（2020-2032）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不同应用铝碳化硅复合材料分析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中国市场不同应用铝碳化硅复合材料销量（2020-2032）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中国市场不同应用铝碳化硅复合材料销量及市场份额（2020-2025）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中国市场不同应用铝碳化硅复合材料销量预测（2026-2032）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中国市场不同应用铝碳化硅复合材料规模（2020-2032）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中国市场不同应用铝碳化硅复合材料规模及市场份额（2020-2025）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中国市场不同应用铝碳化硅复合材料规模预测（2026-2032）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中国市场不同应用铝碳化硅复合材料价格走势（2020-2032）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铝碳化硅复合材料行业发展分析---发展趋势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铝碳化硅复合材料行业发展分析---厂商壁垒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铝碳化硅复合材料行业发展分析---驱动因素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铝碳化硅复合材料行业发展分析---制约因素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铝碳化硅复合材料中国企业SWOT分析</w:t>
      </w:r>
      <w:r>
        <w:rPr>
          <w:rFonts w:hint="eastAsia"/>
        </w:rPr>
        <w:br/>
      </w:r>
      <w:r>
        <w:rPr>
          <w:rFonts w:hint="eastAsia"/>
        </w:rPr>
        <w:t>　　6.6 铝碳化硅复合材料行业发展分析---行业政策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铝碳化硅复合材料行业产业链简介</w:t>
      </w:r>
      <w:r>
        <w:rPr>
          <w:rFonts w:hint="eastAsia"/>
        </w:rPr>
        <w:br/>
      </w:r>
      <w:r>
        <w:rPr>
          <w:rFonts w:hint="eastAsia"/>
        </w:rPr>
        <w:t>　　7.2 铝碳化硅复合材料产业链分析-上游</w:t>
      </w:r>
      <w:r>
        <w:rPr>
          <w:rFonts w:hint="eastAsia"/>
        </w:rPr>
        <w:br/>
      </w:r>
      <w:r>
        <w:rPr>
          <w:rFonts w:hint="eastAsia"/>
        </w:rPr>
        <w:t>　　7.3 铝碳化硅复合材料产业链分析-中游</w:t>
      </w:r>
      <w:r>
        <w:rPr>
          <w:rFonts w:hint="eastAsia"/>
        </w:rPr>
        <w:br/>
      </w:r>
      <w:r>
        <w:rPr>
          <w:rFonts w:hint="eastAsia"/>
        </w:rPr>
        <w:t>　　7.4 铝碳化硅复合材料产业链分析-下游</w:t>
      </w:r>
      <w:r>
        <w:rPr>
          <w:rFonts w:hint="eastAsia"/>
        </w:rPr>
        <w:br/>
      </w:r>
      <w:r>
        <w:rPr>
          <w:rFonts w:hint="eastAsia"/>
        </w:rPr>
        <w:t>　　7.5 铝碳化硅复合材料行业采购模式</w:t>
      </w:r>
      <w:r>
        <w:rPr>
          <w:rFonts w:hint="eastAsia"/>
        </w:rPr>
        <w:br/>
      </w:r>
      <w:r>
        <w:rPr>
          <w:rFonts w:hint="eastAsia"/>
        </w:rPr>
        <w:t>　　7.6 铝碳化硅复合材料行业生产模式</w:t>
      </w:r>
      <w:r>
        <w:rPr>
          <w:rFonts w:hint="eastAsia"/>
        </w:rPr>
        <w:br/>
      </w:r>
      <w:r>
        <w:rPr>
          <w:rFonts w:hint="eastAsia"/>
        </w:rPr>
        <w:t>　　7.7 铝碳化硅复合材料行业销售模式及销售渠道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中国本土铝碳化硅复合材料产能、产量分析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中国铝碳化硅复合材料供需现状及预测（2020-2032）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中国铝碳化硅复合材料产能、产量、产能利用率及发展趋势（2020-2032）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中国铝碳化硅复合材料产量、市场需求量及发展趋势（2020-2032）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中国铝碳化硅复合材料进出口分析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中国市场铝碳化硅复合材料主要进口来源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中国市场铝碳化硅复合材料主要出口目的地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不同产品类型铝碳化硅复合材料市场规模2020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不同制备工艺铝碳化硅复合材料市场规模2020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不同性能等级铝碳化硅复合材料市场规模2020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不同应用铝碳化硅复合材料市场规模2020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中国市场主要厂商铝碳化硅复合材料销量（2020-2025）&amp;（吨）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中国市场主要厂商铝碳化硅复合材料销量市场份额（2020-2025）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中国市场主要厂商铝碳化硅复合材料收入（2020-2025）&amp;（万元）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中国市场主要厂商铝碳化硅复合材料收入份额（2020-2025）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2024年中国主要生产商铝碳化硅复合材料收入排名（万元）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中国市场主要厂商铝碳化硅复合材料价格（2020-2025）&amp;（元/千克）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中国市场主要厂商铝碳化硅复合材料总部及产地分布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中国市场主要厂商成立时间及铝碳化硅复合材料商业化日期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中国市场主要厂商铝碳化硅复合材料产品类型及应用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2024年中国市场铝碳化硅复合材料主要厂商市场地位（第一梯队、第二梯队和第三梯队）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铝碳化硅复合材料市场投资、并购等现状分析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铝碳化硅复合材料生产基地、总部、竞争对手及市场地位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铝碳化硅复合材料产品规格、参数及市场应用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铝碳化硅复合材料销量（吨）、收入（万元）、价格（元/千克）及毛利率（2020-2025）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中国市场不同产品类型铝碳化硅复合材料销量（2020-2025）&amp;（吨）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中国市场不同产品类型铝碳化硅复合材料销量市场份额（2020-2025）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中国市场不同产品类型铝碳化硅复合材料销量预测（2026-2032）&amp;（吨）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中国市场不同产品类型铝碳化硅复合材料销量市场份额预测（2026-2032）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中国市场不同产品类型铝碳化硅复合材料规模（2020-2025）&amp;（万元）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中国市场不同产品类型铝碳化硅复合材料规模市场份额（2020-2025）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中国市场不同产品类型铝碳化硅复合材料规模预测（2026-2032）&amp;（万元）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中国市场不同产品类型铝碳化硅复合材料规模市场份额预测（2026-2032）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中国市场不同应用铝碳化硅复合材料销量（2020-2025）&amp;（吨）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中国市场不同应用铝碳化硅复合材料销量市场份额（2020-2025）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中国市场不同应用铝碳化硅复合材料销量预测（2026-2032）&amp;（吨）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中国市场不同应用铝碳化硅复合材料销量市场份额预测（2026-2032）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中国市场不同应用铝碳化硅复合材料规模（2020-2025）&amp;（万元）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中国市场不同应用铝碳化硅复合材料规模市场份额（2020-2025）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中国市场不同应用铝碳化硅复合材料规模预测（2026-2032）&amp;（万元）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中国市场不同应用铝碳化硅复合材料规模市场份额预测（2026-2032）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铝碳化硅复合材料行业发展分析---发展趋势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铝碳化硅复合材料行业发展分析---厂商壁垒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铝碳化硅复合材料行业发展分析---驱动因素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铝碳化硅复合材料行业发展分析---制约因素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铝碳化硅复合材料行业相关重点政策一览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162： 铝碳化硅复合材料行业供应链分析</w:t>
      </w:r>
      <w:r>
        <w:rPr>
          <w:rFonts w:hint="eastAsia"/>
        </w:rPr>
        <w:br/>
      </w:r>
      <w:r>
        <w:rPr>
          <w:rFonts w:hint="eastAsia"/>
        </w:rPr>
        <w:t>　　表 163： 铝碳化硅复合材料上游原料供应商</w:t>
      </w:r>
      <w:r>
        <w:rPr>
          <w:rFonts w:hint="eastAsia"/>
        </w:rPr>
        <w:br/>
      </w:r>
      <w:r>
        <w:rPr>
          <w:rFonts w:hint="eastAsia"/>
        </w:rPr>
        <w:t>　　表 164： 铝碳化硅复合材料行业主要下游客户</w:t>
      </w:r>
      <w:r>
        <w:rPr>
          <w:rFonts w:hint="eastAsia"/>
        </w:rPr>
        <w:br/>
      </w:r>
      <w:r>
        <w:rPr>
          <w:rFonts w:hint="eastAsia"/>
        </w:rPr>
        <w:t>　　表 165： 铝碳化硅复合材料典型经销商</w:t>
      </w:r>
      <w:r>
        <w:rPr>
          <w:rFonts w:hint="eastAsia"/>
        </w:rPr>
        <w:br/>
      </w:r>
      <w:r>
        <w:rPr>
          <w:rFonts w:hint="eastAsia"/>
        </w:rPr>
        <w:t>　　表 166： 中国铝碳化硅复合材料产量、销量、进口量及出口量（2020-2025）&amp;（吨）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167： 中国铝碳化硅复合材料产量、销量、进口量及出口量预测（2026-2032）&amp;（吨）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中国市场铝碳化硅复合材料主要进口来源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中国市场铝碳化硅复合材料主要出口目的地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铝碳化硅复合材料产品图片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中国不同产品类型铝碳化硅复合材料市场规模市场份额2024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SiC体积分数5%-30%产品图片</w:t>
      </w:r>
      <w:r>
        <w:rPr>
          <w:rFonts w:hint="eastAsia"/>
        </w:rPr>
        <w:br/>
      </w:r>
      <w:r>
        <w:rPr>
          <w:rFonts w:hint="eastAsia"/>
        </w:rPr>
        <w:t>　　图 4： SiC体积分数35%-50%产品图片</w:t>
      </w:r>
      <w:r>
        <w:rPr>
          <w:rFonts w:hint="eastAsia"/>
        </w:rPr>
        <w:br/>
      </w:r>
      <w:r>
        <w:rPr>
          <w:rFonts w:hint="eastAsia"/>
        </w:rPr>
        <w:t>　　图 5： SiC体积分数55%-70%产品图片</w:t>
      </w:r>
      <w:r>
        <w:rPr>
          <w:rFonts w:hint="eastAsia"/>
        </w:rPr>
        <w:br/>
      </w:r>
      <w:r>
        <w:rPr>
          <w:rFonts w:hint="eastAsia"/>
        </w:rPr>
        <w:t>　　图 6： 中国不同制备工艺铝碳化硅复合材料市场规模市场份额2024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压力渗透铸造产品图片</w:t>
      </w:r>
      <w:r>
        <w:rPr>
          <w:rFonts w:hint="eastAsia"/>
        </w:rPr>
        <w:br/>
      </w:r>
      <w:r>
        <w:rPr>
          <w:rFonts w:hint="eastAsia"/>
        </w:rPr>
        <w:t>　　图 8： 粉末冶金产品图片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中国不同性能等级铝碳化硅复合材料市场规模市场份额2024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标准热管理级产品图片</w:t>
      </w:r>
      <w:r>
        <w:rPr>
          <w:rFonts w:hint="eastAsia"/>
        </w:rPr>
        <w:br/>
      </w:r>
      <w:r>
        <w:rPr>
          <w:rFonts w:hint="eastAsia"/>
        </w:rPr>
        <w:t>　　图 12： 功率电子级产品图片</w:t>
      </w:r>
      <w:r>
        <w:rPr>
          <w:rFonts w:hint="eastAsia"/>
        </w:rPr>
        <w:br/>
      </w:r>
      <w:r>
        <w:rPr>
          <w:rFonts w:hint="eastAsia"/>
        </w:rPr>
        <w:t>　　图 13： 航空航天级产品图片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中国不同应用铝碳化硅复合材料市场份额2024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航空航天和军工</w:t>
      </w:r>
      <w:r>
        <w:rPr>
          <w:rFonts w:hint="eastAsia"/>
        </w:rPr>
        <w:br/>
      </w:r>
      <w:r>
        <w:rPr>
          <w:rFonts w:hint="eastAsia"/>
        </w:rPr>
        <w:t>　　图 18： 轨道交通和汽车</w:t>
      </w:r>
      <w:r>
        <w:rPr>
          <w:rFonts w:hint="eastAsia"/>
        </w:rPr>
        <w:br/>
      </w:r>
      <w:r>
        <w:rPr>
          <w:rFonts w:hint="eastAsia"/>
        </w:rPr>
        <w:t>　　图 19： 5G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中国市场铝碳化硅复合材料市场规模，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中国市场铝碳化硅复合材料收入及增长率（2020-2032）&amp;（万元）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中国市场铝碳化硅复合材料销量及增长率（2020-2032）&amp;（吨）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2024年中国市场主要厂商铝碳化硅复合材料销量市场份额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2024年中国市场主要厂商铝碳化硅复合材料收入市场份额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2024年中国市场前五大厂商铝碳化硅复合材料市场份额</w:t>
      </w:r>
      <w:r>
        <w:rPr>
          <w:rFonts w:hint="eastAsia"/>
        </w:rPr>
        <w:br/>
      </w:r>
      <w:r>
        <w:rPr>
          <w:rFonts w:hint="eastAsia"/>
        </w:rPr>
        <w:t>　　图 27： 2024年中国市场铝碳化硅复合材料第一梯队、第二梯队和第三梯队厂商（品牌）及市场份额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中国市场不同产品类型铝碳化硅复合材料价格走势（2020-2032）&amp;（元/千克）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中国市场不同应用铝碳化硅复合材料价格走势（2020-2032）&amp;（元/千克）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30： 铝碳化硅复合材料中国企业SWOT分析</w:t>
      </w:r>
      <w:r>
        <w:rPr>
          <w:rFonts w:hint="eastAsia"/>
        </w:rPr>
        <w:br/>
      </w:r>
      <w:r>
        <w:rPr>
          <w:rFonts w:hint="eastAsia"/>
        </w:rPr>
        <w:t>　　图 31： 铝碳化硅复合材料产业链</w:t>
      </w:r>
      <w:r>
        <w:rPr>
          <w:rFonts w:hint="eastAsia"/>
        </w:rPr>
        <w:br/>
      </w:r>
      <w:r>
        <w:rPr>
          <w:rFonts w:hint="eastAsia"/>
        </w:rPr>
        <w:t>　　图 32： 铝碳化硅复合材料行业采购模式分析</w:t>
      </w:r>
      <w:r>
        <w:rPr>
          <w:rFonts w:hint="eastAsia"/>
        </w:rPr>
        <w:br/>
      </w:r>
      <w:r>
        <w:rPr>
          <w:rFonts w:hint="eastAsia"/>
        </w:rPr>
        <w:t>　　图 33： 铝碳化硅复合材料行业生产模式分析</w:t>
      </w:r>
      <w:r>
        <w:rPr>
          <w:rFonts w:hint="eastAsia"/>
        </w:rPr>
        <w:br/>
      </w:r>
      <w:r>
        <w:rPr>
          <w:rFonts w:hint="eastAsia"/>
        </w:rPr>
        <w:t>　　图 34： 铝碳化硅复合材料行业销售模式分析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中国铝碳化硅复合材料产能、产量、产能利用率及发展趋势（2020-2032）&amp;（吨）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中国铝碳化硅复合材料产量、市场需求量及发展趋势（2020-2032）&amp;（吨）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102490f54378" w:history="1">
        <w:r>
          <w:rPr>
            <w:rStyle w:val="Hyperlink"/>
          </w:rPr>
          <w:t>2026-2032年中国铝碳化硅复合材料行业调研及发展前景报告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8102490f54378" w:history="1">
        <w:r>
          <w:rPr>
            <w:rStyle w:val="Hyperlink"/>
          </w:rPr>
          <w:t>https://www.20087.com/9/09/LvTanHuaGuiFuHeCaiLiaoShiChangQianJingYuCe.html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价格、铝碳化硅复合材料应用、中国碳化硅衬底十强、铝碳化硅复合材料硬度、碳化硅上市公司龙头企业、铝碳化硅复合材料价格、铝基复合材料、铝碳化硅复合材料,碳化硅60-70%;硬度9.2、氮化镓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0d2ece5cd471e" w:history="1">
      <w:r>
        <w:rPr>
          <w:rStyle w:val="Hyperlink"/>
        </w:rPr>
        <w:t>2026-2032年中国铝碳化硅复合材料行业调研及发展前景报告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vTanHuaGuiFuHeCaiLiaoShiChangQianJingYuCe.html" TargetMode="External" Id="R73a8102490f5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vTanHuaGuiFuHeCaiLiaoShiChangQianJingYuCe.html" TargetMode="External" Id="R65c0d2ece5cd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2025-12-04T00:39:36Z</dcterms:created>
  <dcterms:modified xsi:type="dcterms:W3CDTF">2025-12-04T01:39:36Z</dcterms:modified>
  <dc:subject>2026-2032年中国铝碳化硅复合材料行业调研及发展前景报告</dc:subject>
  <dc:title>2026-2032年中国铝碳化硅复合材料行业调研及发展前景报告</dc:title>
  <cp:keywords>2026-2032年中国铝碳化硅复合材料行业调研及发展前景报告</cp:keywords>
  <dc:description>2026-2032年中国铝碳化硅复合材料行业调研及发展前景报告</dc:description>
</cp:coreProperties>
</file>