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b199747bdc434e" w:history="1">
              <w:r>
                <w:rPr>
                  <w:rStyle w:val="Hyperlink"/>
                </w:rPr>
                <w:t>2026-2032年中国铜杆市场调查及前景分析报告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b199747bdc434e" w:history="1">
              <w:r>
                <w:rPr>
                  <w:rStyle w:val="Hyperlink"/>
                </w:rPr>
                <w:t>2026-2032年中国铜杆市场调查及前景分析报告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11A62A3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b199747bdc434e" w:history="1">
                <w:r>
                  <w:rPr>
                    <w:rStyle w:val="Hyperlink"/>
                  </w:rPr>
                  <w:t>https://www.20087.com/3/2A/TongGanShiChangQianJing.html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杆是一种重要的基础材料，因其具有良好的导电性和延展性而在电线电缆、电器配件等领域广泛应用。近年来，随着冶金技术和材料加工技术的进步，铜杆的技术水平和性能不断提升。通过采用先进的冶炼技术和精密的加工工艺，铜杆的纯度和强度得到了显著提高，减少了杂质和裂纹。此外，随着环保法规的趋严，铜杆的生产更加注重环保性和可持续性，减少了对环境的影响。同时，随着市场需求的多样化，铜杆的设计更加人性化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铜杆的发展将更加注重功能化和绿色化。市场调研网指出，随着新材料技术的进步，铜杆将开发更多具有特殊功能的产品，如具有更高导电性、更优加工性能的新型铜合金，提高产品的附加值。同时，随着绿色化学理念的推广，铜杆将采用更多环境友好的合成路线，减少有害物质的排放。此外，随着对环保要求的提高，铜杆将通过引入更多绿色生产和循环经济模式，减少废弃物的产生。例如，通过优化生产工艺和使用绿色原材料，铜杆将实现绿色生产，推动电线电缆和电器配件行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b199747bdc434e" w:history="1">
        <w:r>
          <w:rPr>
            <w:rStyle w:val="Hyperlink"/>
          </w:rPr>
          <w:t>2026-2032年中国铜杆市场调查及前景分析报告</w:t>
        </w:r>
      </w:hyperlink>
      <w:r>
        <w:rPr>
          <w:rFonts w:hint="eastAsia"/>
        </w:rPr>
        <w:t>》，2025年铜杆行业市场规模达 亿元，预计2032年市场规模将达 亿元，期间年均复合增长率（CAGR）达 %。报告系统分析了铜杆行业的市场规模、供需关系及产业链结构，详细梳理了铜杆细分市场的品牌竞争态势与价格变化，重点剖析了行业内主要企业的经营状况，揭示了铜杆市场集中度与竞争格局。报告结合铜杆技术现状及未来发展方向，对行业前景进行了科学预测，明确了铜杆发展趋势、潜在机遇与风险。通过SWOT分析，为铜杆企业、投资者及政府部门提供了权威、客观的行业洞察与决策支持，助力把握铜杆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铜杆产品概述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铜杆市场特点分析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2025-2026年铜杆行业环境分析</w:t>
      </w:r>
      <w:r>
        <w:rPr>
          <w:rFonts w:hint="eastAsia"/>
        </w:rPr>
        <w:br/>
      </w:r>
      <w:r>
        <w:rPr>
          <w:rFonts w:hint="eastAsia"/>
        </w:rPr>
        <w:t>　　第一节 铜杆行业经济环境分析</w:t>
      </w:r>
      <w:r>
        <w:rPr>
          <w:rFonts w:hint="eastAsia"/>
        </w:rPr>
        <w:br/>
      </w:r>
      <w:r>
        <w:rPr>
          <w:rFonts w:hint="eastAsia"/>
        </w:rPr>
        <w:t>　　第二节 中国铜杆行业政策环境分析</w:t>
      </w:r>
      <w:r>
        <w:rPr>
          <w:rFonts w:hint="eastAsia"/>
        </w:rPr>
        <w:br/>
      </w:r>
      <w:r>
        <w:rPr>
          <w:rFonts w:hint="eastAsia"/>
        </w:rPr>
        <w:t>　　　　一、铜杆产业政策分析</w:t>
      </w:r>
      <w:r>
        <w:rPr>
          <w:rFonts w:hint="eastAsia"/>
        </w:rPr>
        <w:br/>
      </w:r>
      <w:r>
        <w:rPr>
          <w:rFonts w:hint="eastAsia"/>
        </w:rPr>
        <w:t>　　　　二、相关铜杆产业政策影响分析</w:t>
      </w:r>
      <w:r>
        <w:rPr>
          <w:rFonts w:hint="eastAsia"/>
        </w:rPr>
        <w:br/>
      </w:r>
      <w:r>
        <w:rPr>
          <w:rFonts w:hint="eastAsia"/>
        </w:rPr>
        <w:t>　　第三节 中国铜杆行业技术环境分析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一、中国铜杆技术发展概况</w:t>
      </w:r>
      <w:r>
        <w:rPr>
          <w:rFonts w:hint="eastAsia"/>
        </w:rPr>
        <w:br/>
      </w:r>
      <w:r>
        <w:rPr>
          <w:rFonts w:hint="eastAsia"/>
        </w:rPr>
        <w:t>　　　　二、中国铜杆产品工艺特点或流程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三、中国铜杆行业技术发展趋势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全球铜杆市场分析</w:t>
      </w:r>
      <w:r>
        <w:rPr>
          <w:rFonts w:hint="eastAsia"/>
        </w:rPr>
        <w:br/>
      </w:r>
      <w:r>
        <w:rPr>
          <w:rFonts w:hint="eastAsia"/>
        </w:rPr>
        <w:t>　　第一节 铜杆产能分析及预测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一、2021-2026年全球铜杆产能分析</w:t>
      </w:r>
      <w:r>
        <w:rPr>
          <w:rFonts w:hint="eastAsia"/>
        </w:rPr>
        <w:br/>
      </w:r>
      <w:r>
        <w:rPr>
          <w:rFonts w:hint="eastAsia"/>
        </w:rPr>
        <w:t>　　　　二、2021-2032年全球铜杆产能预测</w:t>
      </w:r>
      <w:r>
        <w:rPr>
          <w:rFonts w:hint="eastAsia"/>
        </w:rPr>
        <w:br/>
      </w:r>
      <w:r>
        <w:rPr>
          <w:rFonts w:hint="eastAsia"/>
        </w:rPr>
        <w:t>　　第二节 铜杆产品产量分析及预测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一、2021-2026年全球铜杆产量分析</w:t>
      </w:r>
      <w:r>
        <w:rPr>
          <w:rFonts w:hint="eastAsia"/>
        </w:rPr>
        <w:br/>
      </w:r>
      <w:r>
        <w:rPr>
          <w:rFonts w:hint="eastAsia"/>
        </w:rPr>
        <w:t>　　　　二、2021-2032年全球铜杆产量预测</w:t>
      </w:r>
      <w:r>
        <w:rPr>
          <w:rFonts w:hint="eastAsia"/>
        </w:rPr>
        <w:br/>
      </w:r>
      <w:r>
        <w:rPr>
          <w:rFonts w:hint="eastAsia"/>
        </w:rPr>
        <w:t>　　第三节 铜杆市场需求分析及预测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一、2021-2026年全球铜杆市场需求分析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二、2021-2032年全球铜杆市场需求预测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中国铜杆市场分析</w:t>
      </w:r>
      <w:r>
        <w:rPr>
          <w:rFonts w:hint="eastAsia"/>
        </w:rPr>
        <w:br/>
      </w:r>
      <w:r>
        <w:rPr>
          <w:rFonts w:hint="eastAsia"/>
        </w:rPr>
        <w:t>　　第一节 铜杆市场现状分析及预测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一、2021-2026年中国铜杆市场规模分析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二、2021-2032年中国铜杆市场规模预测</w:t>
      </w:r>
      <w:r>
        <w:rPr>
          <w:rFonts w:hint="eastAsia"/>
        </w:rPr>
        <w:br/>
      </w:r>
      <w:r>
        <w:rPr>
          <w:rFonts w:hint="eastAsia"/>
        </w:rPr>
        <w:t>　　第二节 铜杆产品产能分析及预测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一、2021-2026年中国铜杆产能分析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二、2021-2032年中国铜杆产能预测</w:t>
      </w:r>
      <w:r>
        <w:rPr>
          <w:rFonts w:hint="eastAsia"/>
        </w:rPr>
        <w:br/>
      </w:r>
      <w:r>
        <w:rPr>
          <w:rFonts w:hint="eastAsia"/>
        </w:rPr>
        <w:t>　　第三节 铜杆产品产量分析及预测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一、2021-2026年中国铜杆产量分析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二、2021-2032年中国铜杆产量预测</w:t>
      </w:r>
      <w:r>
        <w:rPr>
          <w:rFonts w:hint="eastAsia"/>
        </w:rPr>
        <w:br/>
      </w:r>
      <w:r>
        <w:rPr>
          <w:rFonts w:hint="eastAsia"/>
        </w:rPr>
        <w:t>　　第四节 铜杆市场需求分析及预测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一、2021-2026年中国铜杆市场需求分析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二、2026-2032年中国铜杆市场需求预测分析</w:t>
      </w:r>
      <w:r>
        <w:rPr>
          <w:rFonts w:hint="eastAsia"/>
        </w:rPr>
        <w:br/>
      </w:r>
      <w:r>
        <w:rPr>
          <w:rFonts w:hint="eastAsia"/>
        </w:rPr>
        <w:t>　　第五节 铜杆进出口数据分析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一、2021-2026年中国铜杆进出口数据分析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二、2021-2032年国内铜杆产品未来进出口情况预测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铜杆产业渠道分析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2025-2026年国内铜杆产品的需求地域分布结构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2021-2026年中国铜杆产品重点区域市场消费情况分析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2025-2026年国内铜杆产品的经销模式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铜杆行业国际化营销模式分析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2025-2026年国内铜杆产品生产及销售投资运作模式分析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铜杆主要生产厂商发展概况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铜杆行业相关产业分析</w:t>
      </w:r>
      <w:r>
        <w:rPr>
          <w:rFonts w:hint="eastAsia"/>
        </w:rPr>
        <w:br/>
      </w:r>
      <w:r>
        <w:rPr>
          <w:rFonts w:hint="eastAsia"/>
        </w:rPr>
        <w:t>　　第一节 铜杆行业产业链概述</w:t>
      </w:r>
      <w:r>
        <w:rPr>
          <w:rFonts w:hint="eastAsia"/>
        </w:rPr>
        <w:br/>
      </w:r>
      <w:r>
        <w:rPr>
          <w:rFonts w:hint="eastAsia"/>
        </w:rPr>
        <w:t>　　第二节 铜杆上游行业发展状况分析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铜杆下游行业发展情况分析</w:t>
      </w:r>
      <w:r>
        <w:rPr>
          <w:rFonts w:hint="eastAsia"/>
        </w:rPr>
        <w:br/>
      </w:r>
      <w:r>
        <w:rPr>
          <w:rFonts w:hint="eastAsia"/>
        </w:rPr>
        <w:t>　　第四节 未来几年中国铜杆行业竞争格局发展趋势分析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2021-2032年铜杆行业前景展望与趋势预测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铜杆行业投资价值分析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一、2021-2032年国内铜杆行业盈利能力分析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二、2021-2032年国内铜杆行业偿债能力分析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三、2021-2032年国内铜杆产品投资收益率分析预测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四、2021-2032年国内铜杆行业运营效率分析</w:t>
      </w:r>
      <w:r>
        <w:rPr>
          <w:rFonts w:hint="eastAsia"/>
        </w:rPr>
        <w:br/>
      </w:r>
      <w:r>
        <w:rPr>
          <w:rFonts w:hint="eastAsia"/>
        </w:rPr>
        <w:t>　　第二节 2021-2032年国内铜杆行业投资机会分析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一、国内强劲的经济增长对铜杆行业的支撑因素分析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二、下游行业的需求对铜杆行业的推动因素分析</w:t>
      </w:r>
      <w:r>
        <w:rPr>
          <w:rFonts w:hint="eastAsia"/>
        </w:rPr>
        <w:br/>
      </w:r>
      <w:r>
        <w:rPr>
          <w:rFonts w:hint="eastAsia"/>
        </w:rPr>
        <w:t>　　　　三、铜杆产品相关产业的发展对铜杆行业的带动因素分析</w:t>
      </w:r>
      <w:r>
        <w:rPr>
          <w:rFonts w:hint="eastAsia"/>
        </w:rPr>
        <w:br/>
      </w:r>
      <w:r>
        <w:rPr>
          <w:rFonts w:hint="eastAsia"/>
        </w:rPr>
        <w:t>　　第三节 2021-2032年国内铜杆行业投资热点及未来投资方向分析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2021-2032年国内铜杆行业未来市场发展前景预测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2021-2032年铜杆行业投资战略研究</w:t>
      </w:r>
      <w:r>
        <w:rPr>
          <w:rFonts w:hint="eastAsia"/>
        </w:rPr>
        <w:br/>
      </w:r>
      <w:r>
        <w:rPr>
          <w:rFonts w:hint="eastAsia"/>
        </w:rPr>
        <w:t>　　第一节 2021-2032年中国铜杆行业发展的关键要素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2021-2032年中国铜杆投资机会分析</w:t>
      </w:r>
      <w:r>
        <w:rPr>
          <w:rFonts w:hint="eastAsia"/>
        </w:rPr>
        <w:br/>
      </w:r>
      <w:r>
        <w:rPr>
          <w:rFonts w:hint="eastAsia"/>
        </w:rPr>
        <w:t>　　　　一、铜杆行业投资前景</w:t>
      </w:r>
      <w:r>
        <w:rPr>
          <w:rFonts w:hint="eastAsia"/>
        </w:rPr>
        <w:br/>
      </w:r>
      <w:r>
        <w:rPr>
          <w:rFonts w:hint="eastAsia"/>
        </w:rPr>
        <w:t>　　　　二、铜杆行业投资热点</w:t>
      </w:r>
      <w:r>
        <w:rPr>
          <w:rFonts w:hint="eastAsia"/>
        </w:rPr>
        <w:br/>
      </w:r>
      <w:r>
        <w:rPr>
          <w:rFonts w:hint="eastAsia"/>
        </w:rPr>
        <w:t>　　　　三、铜杆行业投资区域</w:t>
      </w:r>
      <w:r>
        <w:rPr>
          <w:rFonts w:hint="eastAsia"/>
        </w:rPr>
        <w:br/>
      </w:r>
      <w:r>
        <w:rPr>
          <w:rFonts w:hint="eastAsia"/>
        </w:rPr>
        <w:t>　　　　四、铜杆行业投资吸引力分析</w:t>
      </w:r>
      <w:r>
        <w:rPr>
          <w:rFonts w:hint="eastAsia"/>
        </w:rPr>
        <w:br/>
      </w:r>
      <w:r>
        <w:rPr>
          <w:rFonts w:hint="eastAsia"/>
        </w:rPr>
        <w:t>　　第三节 2021-2032年中国铜杆投资风险分析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中^智^林^－业内权威专家对铜杆项目的投资建议</w:t>
      </w:r>
      <w:r>
        <w:rPr>
          <w:rFonts w:hint="eastAsia"/>
        </w:rPr>
        <w:br/>
      </w:r>
      <w:r>
        <w:rPr>
          <w:rFonts w:hint="eastAsia"/>
        </w:rPr>
        <w:t>　　　　一、目标群体建议（应用领域）</w:t>
      </w:r>
      <w:r>
        <w:rPr>
          <w:rFonts w:hint="eastAsia"/>
        </w:rPr>
        <w:br/>
      </w:r>
      <w:r>
        <w:rPr>
          <w:rFonts w:hint="eastAsia"/>
        </w:rPr>
        <w:t>　　　　二、产品分类与定位建议</w:t>
      </w:r>
      <w:r>
        <w:rPr>
          <w:rFonts w:hint="eastAsia"/>
        </w:rPr>
        <w:br/>
      </w:r>
      <w:r>
        <w:rPr>
          <w:rFonts w:hint="eastAsia"/>
        </w:rPr>
        <w:t>　　　　三、价格定位建议</w:t>
      </w:r>
      <w:r>
        <w:rPr>
          <w:rFonts w:hint="eastAsia"/>
        </w:rPr>
        <w:br/>
      </w:r>
      <w:r>
        <w:rPr>
          <w:rFonts w:hint="eastAsia"/>
        </w:rPr>
        <w:t>　　　　四、技术应用建议</w:t>
      </w:r>
      <w:r>
        <w:rPr>
          <w:rFonts w:hint="eastAsia"/>
        </w:rPr>
        <w:br/>
      </w:r>
      <w:r>
        <w:rPr>
          <w:rFonts w:hint="eastAsia"/>
        </w:rPr>
        <w:t>　　　　五、投资区域建议</w:t>
      </w:r>
      <w:r>
        <w:rPr>
          <w:rFonts w:hint="eastAsia"/>
        </w:rPr>
        <w:br/>
      </w:r>
      <w:r>
        <w:rPr>
          <w:rFonts w:hint="eastAsia"/>
        </w:rPr>
        <w:t>　　　　六、销售渠道建议</w:t>
      </w:r>
      <w:r>
        <w:rPr>
          <w:rFonts w:hint="eastAsia"/>
        </w:rPr>
        <w:br/>
      </w:r>
      <w:r>
        <w:rPr>
          <w:rFonts w:hint="eastAsia"/>
        </w:rPr>
        <w:t>　　　　七、资本并购重组运作模式建议</w:t>
      </w:r>
      <w:r>
        <w:rPr>
          <w:rFonts w:hint="eastAsia"/>
        </w:rPr>
        <w:br/>
      </w:r>
      <w:r>
        <w:rPr>
          <w:rFonts w:hint="eastAsia"/>
        </w:rPr>
        <w:t>　　　　八、融资模式分析</w:t>
      </w:r>
      <w:r>
        <w:rPr>
          <w:rFonts w:hint="eastAsia"/>
        </w:rPr>
        <w:br/>
      </w:r>
      <w:r>
        <w:rPr>
          <w:rFonts w:hint="eastAsia"/>
        </w:rPr>
        <w:t>　　　　九、企业经营管理建议</w:t>
      </w:r>
      <w:r>
        <w:rPr>
          <w:rFonts w:hint="eastAsia"/>
        </w:rPr>
        <w:br/>
      </w:r>
      <w:r>
        <w:rPr>
          <w:rFonts w:hint="eastAsia"/>
        </w:rPr>
        <w:t>　　　　十、重点客户建设建议</w:t>
      </w:r>
      <w:r>
        <w:rPr>
          <w:rFonts w:hint="eastAsia"/>
        </w:rPr>
        <w:br/>
      </w:r>
      <w:r>
        <w:rPr>
          <w:rFonts w:hint="eastAsia"/>
        </w:rPr>
        <w:t>　　　　十一、上下游企业联合协作建议</w:t>
      </w:r>
      <w:r>
        <w:rPr>
          <w:rFonts w:hint="eastAsia"/>
        </w:rPr>
        <w:br/>
      </w:r>
      <w:r>
        <w:rPr>
          <w:rFonts w:hint="eastAsia"/>
        </w:rPr>
        <w:t>　　　　十二、形象塑造品牌营销方式建议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铜杆产业链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2021-2026年中国铜杆市场需求量及增速统计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2021-2026年中国铜杆行业盈利情况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2021-2026年中国铜杆行业企业平均规模情况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2021-2026年中国铜杆行业市场规模及增长情况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**地区铜杆市场规模及增长情况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铜杆重点企业（一）基本信息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铜杆重点企业（一）经营情况分析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铜杆重点企业（一）主要经济指标情况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铜杆重点企业（一）盈利能力情况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铜杆重点企业（一）偿债能力情况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铜杆重点企业（一）运营能力情况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铜杆重点企业（一）成长能力情况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铜杆重点企业（二）基本信息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铜杆重点企业（二）经营情况分析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铜杆重点企业（二）主要经济指标情况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铜杆重点企业（二）盈利能力情况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铜杆重点企业（二）偿债能力情况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铜杆重点企业（二）运营能力情况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铜杆重点企业（二）成长能力情况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2021-2032年中国铜杆行业产量预测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2021-2032年中国铜杆市场需求量预测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2021-2032年中国铜杆行业市场规模预测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2021-2032年中国铜杆市场前景分析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2021-2032年中国铜杆行业发展趋势预测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b199747bdc434e" w:history="1">
        <w:r>
          <w:rPr>
            <w:rStyle w:val="Hyperlink"/>
          </w:rPr>
          <w:t>2026-2032年中国铜杆市场调查及前景分析报告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11A62A3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b199747bdc434e" w:history="1">
        <w:r>
          <w:rPr>
            <w:rStyle w:val="Hyperlink"/>
          </w:rPr>
          <w:t>https://www.20087.com/3/2A/TongGanShiChangQianJing.html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热点：铜杆图片、铜杆属于什么材料、铜杆国标gbt3952-2016、铜杆和铜线坯有何区别、铜杆电阻率国家标准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b49560ce974878" w:history="1">
      <w:r>
        <w:rPr>
          <w:rStyle w:val="Hyperlink"/>
        </w:rPr>
        <w:t>2026-2032年中国铜杆市场调查及前景分析报告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A/TongGanShiChangQianJing.html" TargetMode="External" Id="R8cb199747bdc43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A/TongGanShiChangQianJing.html" TargetMode="External" Id="R96b49560ce9748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2026-04-07T02:59:00Z</dcterms:created>
  <dcterms:modified xsi:type="dcterms:W3CDTF">2026-04-07T03:59:00Z</dcterms:modified>
  <dc:subject>2026-2032年中国铜杆市场调查及前景分析报告</dc:subject>
  <dc:title>2026-2032年中国铜杆市场调查及前景分析报告</dc:title>
  <cp:keywords>2026-2032年中国铜杆市场调查及前景分析报告</cp:keywords>
  <dc:description>2026-2032年中国铜杆市场调查及前景分析报告</dc:description>
</cp:coreProperties>
</file>