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f9311c624f1d" w:history="1">
              <w:r>
                <w:rPr>
                  <w:rStyle w:val="Hyperlink"/>
                </w:rPr>
                <w:t>2025-2031年中国碳素市场深度调查研究与发展前景分析报告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f9311c624f1d" w:history="1">
              <w:r>
                <w:rPr>
                  <w:rStyle w:val="Hyperlink"/>
                </w:rPr>
                <w:t>2025-2031年中国碳素市场深度调查研究与发展前景分析报告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ef9311c624f1d" w:history="1">
                <w:r>
                  <w:rPr>
                    <w:rStyle w:val="Hyperlink"/>
                  </w:rPr>
                  <w:t>https://www.20087.com/M_NengYuanKuangChan/A5/TanSuChanYeXianZhuangYuFaZhanQianJing.html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作为一种重要的非金属材料，具有耐高温、耐腐蚀、导电性好等特性，在冶金、化工、电子、航空航天等领域有着广泛的应用。近年来，随着新能源、新材料产业的快速发展，对高性能碳素材料的需求日益增加，推动了碳素材料技术的不断创新。碳纤维、石墨烯等新型碳素材料的出现，为多个行业带来了革命性的变革。</w:t>
      </w:r>
      <w:r>
        <w:rPr>
          <w:rFonts w:hint="eastAsia"/>
        </w:rPr>
        <w:br/>
      </w:r>
      <w:r>
        <w:rPr>
          <w:rFonts w:hint="eastAsia"/>
        </w:rPr>
        <w:t>　　未来，碳素材料行业将朝着更加高性能、多功能化和绿色化方向发展。一方面，随着新能源汽车、航空航天等高技术产业的快速发展，对碳素材料的性能要求越来越高，推动碳素材料向高强度、高模量、高导电性等方向发展。另一方面，碳素材料将被赋予更多功能，如储氢、催化、电磁屏蔽等，以满足不同应用领域的需求。同时，绿色低碳的生产方式将成为行业发展趋势，通过采用可再生资源、减少生产过程中的碳排放，推动碳素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f9311c624f1d" w:history="1">
        <w:r>
          <w:rPr>
            <w:rStyle w:val="Hyperlink"/>
          </w:rPr>
          <w:t>2025-2031年中国碳素市场深度调查研究与发展前景分析报告</w:t>
        </w:r>
      </w:hyperlink>
      <w:r>
        <w:rPr>
          <w:rFonts w:hint="eastAsia"/>
        </w:rPr>
        <w:t>》基于科学的市场调研与数据分析，全面解析了碳素行业的市场规模、市场需求及发展现状。报告深入探讨了碳素产业链结构、细分市场特点及技术发展方向，并结合宏观经济环境与消费者需求变化，对碳素行业前景与未来趋势进行了科学预测，揭示了潜在增长空间。通过对碳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　　节 石墨的用途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2025年世界碳素产业运行状况分析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2025年世界碳素产业发展综述</w:t>
      </w:r>
      <w:r>
        <w:rPr>
          <w:rFonts w:hint="eastAsia"/>
        </w:rPr>
        <w:br/>
      </w:r>
      <w:r>
        <w:rPr>
          <w:rFonts w:hint="eastAsia"/>
        </w:rPr>
        <w:t>　　　　一、世界碳素产业发展特点分析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二、国外碳素焙烧生产</w:t>
      </w:r>
      <w:r>
        <w:rPr>
          <w:rFonts w:hint="eastAsia"/>
        </w:rPr>
        <w:br/>
      </w:r>
      <w:r>
        <w:rPr>
          <w:rFonts w:hint="eastAsia"/>
        </w:rPr>
        <w:t>　　　　三、国外碳素电极挤压机发展概况</w:t>
      </w:r>
      <w:r>
        <w:rPr>
          <w:rFonts w:hint="eastAsia"/>
        </w:rPr>
        <w:br/>
      </w:r>
      <w:r>
        <w:rPr>
          <w:rFonts w:hint="eastAsia"/>
        </w:rPr>
        <w:t>　　第二节 2025年世界碳素产业主要国家分析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2025-2031年世界碳素产业发展趋势分析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2025年世界碳素产业主要企业运行动态分析</w:t>
      </w:r>
      <w:r>
        <w:rPr>
          <w:rFonts w:hint="eastAsia"/>
        </w:rPr>
        <w:br/>
      </w:r>
      <w:r>
        <w:rPr>
          <w:rFonts w:hint="eastAsia"/>
        </w:rPr>
        <w:t>　　第一节 美国尤卡公司（UCAR）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日本东海炭素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一、碳素积极财政政策下的通货膨胀风险</w:t>
      </w:r>
      <w:r>
        <w:rPr>
          <w:rFonts w:hint="eastAsia"/>
        </w:rPr>
        <w:br/>
      </w:r>
      <w:r>
        <w:rPr>
          <w:rFonts w:hint="eastAsia"/>
        </w:rPr>
        <w:t>　　　　二、碳素产业标准分析</w:t>
      </w:r>
      <w:r>
        <w:rPr>
          <w:rFonts w:hint="eastAsia"/>
        </w:rPr>
        <w:br/>
      </w:r>
      <w:r>
        <w:rPr>
          <w:rFonts w:hint="eastAsia"/>
        </w:rPr>
        <w:t>　　　　三、碳素进出口政策分析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二、伊电集团碳素厂技术创新成效显著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一、碳素巨头西格里开局良好</w:t>
      </w:r>
      <w:r>
        <w:rPr>
          <w:rFonts w:hint="eastAsia"/>
        </w:rPr>
        <w:br/>
      </w:r>
      <w:r>
        <w:rPr>
          <w:rFonts w:hint="eastAsia"/>
        </w:rPr>
        <w:t>　　　　二、纳米级碳素防火面料问世</w:t>
      </w:r>
      <w:r>
        <w:rPr>
          <w:rFonts w:hint="eastAsia"/>
        </w:rPr>
        <w:br/>
      </w:r>
      <w:r>
        <w:rPr>
          <w:rFonts w:hint="eastAsia"/>
        </w:rPr>
        <w:t>　　　　三、兴和县2万吨碳素制品项目建设分析</w:t>
      </w:r>
      <w:r>
        <w:rPr>
          <w:rFonts w:hint="eastAsia"/>
        </w:rPr>
        <w:br/>
      </w:r>
      <w:r>
        <w:rPr>
          <w:rFonts w:hint="eastAsia"/>
        </w:rPr>
        <w:t>　　　　四、年产20万吨碳素能量系统优化项目</w:t>
      </w:r>
      <w:r>
        <w:rPr>
          <w:rFonts w:hint="eastAsia"/>
        </w:rPr>
        <w:br/>
      </w:r>
      <w:r>
        <w:rPr>
          <w:rFonts w:hint="eastAsia"/>
        </w:rPr>
        <w:t>　　　　五、大碳素步入高成长阶段</w:t>
      </w:r>
      <w:r>
        <w:rPr>
          <w:rFonts w:hint="eastAsia"/>
        </w:rPr>
        <w:br/>
      </w:r>
      <w:r>
        <w:rPr>
          <w:rFonts w:hint="eastAsia"/>
        </w:rPr>
        <w:t>　　第三节 2025年中国碳素产业发展存在问题分析</w:t>
      </w:r>
      <w:r>
        <w:rPr>
          <w:rFonts w:hint="eastAsia"/>
        </w:rPr>
        <w:br/>
      </w:r>
      <w:r>
        <w:rPr>
          <w:rFonts w:hint="eastAsia"/>
        </w:rPr>
        <w:t>　　章 2020-2025年中国石墨及碳素制品产量统计分析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第三节 2025年石墨及碳素制品产量集中度分析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2020-2025年中国石墨及碳素制品行业主要数据监测分析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2025年中国石墨及碳素制品行业结构分析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2020-2025年中国石墨及碳素制品行业产值分析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2020-2025年中国石墨及碳素制品行业成本费用分析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2025年中国碳素产业竞争现状分析</w:t>
      </w:r>
      <w:r>
        <w:rPr>
          <w:rFonts w:hint="eastAsia"/>
        </w:rPr>
        <w:br/>
      </w:r>
      <w:r>
        <w:rPr>
          <w:rFonts w:hint="eastAsia"/>
        </w:rPr>
        <w:t>　　　　一、碳素价格竞争分析</w:t>
      </w:r>
      <w:r>
        <w:rPr>
          <w:rFonts w:hint="eastAsia"/>
        </w:rPr>
        <w:br/>
      </w:r>
      <w:r>
        <w:rPr>
          <w:rFonts w:hint="eastAsia"/>
        </w:rPr>
        <w:t>　　　　二、碳素主要制品市场竞争分析</w:t>
      </w:r>
      <w:r>
        <w:rPr>
          <w:rFonts w:hint="eastAsia"/>
        </w:rPr>
        <w:br/>
      </w:r>
      <w:r>
        <w:rPr>
          <w:rFonts w:hint="eastAsia"/>
        </w:rPr>
        <w:t>　　　　三、碳素成本竞争分析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2025年中国碳素产业集中度分析</w:t>
      </w:r>
      <w:r>
        <w:rPr>
          <w:rFonts w:hint="eastAsia"/>
        </w:rPr>
        <w:br/>
      </w:r>
      <w:r>
        <w:rPr>
          <w:rFonts w:hint="eastAsia"/>
        </w:rPr>
        <w:t>　　　　一、碳素生产企业集中度分析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二、碳素市场集中度分析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2025年中国碳素企业提升竞争力分析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2025年中国碳素产业典型企业竞争性财务数据分析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河南通宇冶材集团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沁阳市炭素有限公司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镇江李裕碳素有限公司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湖南创元新材料有限公司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三门峡神火碳素有限责任公司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一、碳素趋势预测展望</w:t>
      </w:r>
      <w:r>
        <w:rPr>
          <w:rFonts w:hint="eastAsia"/>
        </w:rPr>
        <w:br/>
      </w:r>
      <w:r>
        <w:rPr>
          <w:rFonts w:hint="eastAsia"/>
        </w:rPr>
        <w:t>　　　　二、碳素技术发展方向分析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2025-2031年中国碳素市场预测分析</w:t>
      </w:r>
      <w:r>
        <w:rPr>
          <w:rFonts w:hint="eastAsia"/>
        </w:rPr>
        <w:br/>
      </w:r>
      <w:r>
        <w:rPr>
          <w:rFonts w:hint="eastAsia"/>
        </w:rPr>
        <w:t>　　　　一、石墨及碳素制品产量预测分析</w:t>
      </w:r>
      <w:r>
        <w:rPr>
          <w:rFonts w:hint="eastAsia"/>
        </w:rPr>
        <w:br/>
      </w:r>
      <w:r>
        <w:rPr>
          <w:rFonts w:hint="eastAsia"/>
        </w:rPr>
        <w:t>　　　　二、碳素行业现状分析</w:t>
      </w:r>
      <w:r>
        <w:rPr>
          <w:rFonts w:hint="eastAsia"/>
        </w:rPr>
        <w:br/>
      </w:r>
      <w:r>
        <w:rPr>
          <w:rFonts w:hint="eastAsia"/>
        </w:rPr>
        <w:t>　　　　三、碳素市场竞争格局预测分析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2025-2031年中国碳素行业投资机会分析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一、碳素制品投资潜力分析</w:t>
      </w:r>
      <w:r>
        <w:rPr>
          <w:rFonts w:hint="eastAsia"/>
        </w:rPr>
        <w:br/>
      </w:r>
      <w:r>
        <w:rPr>
          <w:rFonts w:hint="eastAsia"/>
        </w:rPr>
        <w:t>　　　　二、碳素投资吸引力分析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2025-2031年中国碳素行业投资前景分析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二、原料供给风险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中智林^　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图表 2025年全国石墨及碳素制品产量集中度分析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2025年中国石墨及碳素制品行业不同所有制销售收入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巩义市顺祥冶金材料公司负债情况图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河南通宇冶材集团主要经济指标走势图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河南通宇冶材集团经营收入走势图</w:t>
      </w:r>
      <w:r>
        <w:rPr>
          <w:rFonts w:hint="eastAsia"/>
        </w:rPr>
        <w:br/>
      </w:r>
      <w:r>
        <w:rPr>
          <w:rFonts w:hint="eastAsia"/>
        </w:rPr>
        <w:t>　　图表 河南通宇冶材集团盈利指标走势图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河南通宇冶材集团负债情况图</w:t>
      </w:r>
      <w:r>
        <w:rPr>
          <w:rFonts w:hint="eastAsia"/>
        </w:rPr>
        <w:br/>
      </w:r>
      <w:r>
        <w:rPr>
          <w:rFonts w:hint="eastAsia"/>
        </w:rPr>
        <w:t>　　图表 河南通宇冶材集团负债指标走势图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河南通宇冶材集团运营能力指标走势图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镇江李裕碳素有限公司负债情况图</w:t>
      </w:r>
      <w:r>
        <w:rPr>
          <w:rFonts w:hint="eastAsia"/>
        </w:rPr>
        <w:br/>
      </w:r>
      <w:r>
        <w:rPr>
          <w:rFonts w:hint="eastAsia"/>
        </w:rPr>
        <w:t>　　图表 镇江李裕碳素有限公司负债指标走势图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2025-2031年中国石墨及碳素制品产量预测分析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2025-2031年中国碳素行业现状分析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2025-2031年中国碳素市场竞争格局预测分析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2025-2031年中国碳素市场盈利预测分析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f9311c624f1d" w:history="1">
        <w:r>
          <w:rPr>
            <w:rStyle w:val="Hyperlink"/>
          </w:rPr>
          <w:t>2025-2031年中国碳素市场深度调查研究与发展前景分析报告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ef9311c624f1d" w:history="1">
        <w:r>
          <w:rPr>
            <w:rStyle w:val="Hyperlink"/>
          </w:rPr>
          <w:t>https://www.20087.com/M_NengYuanKuangChan/A5/TanSuChanYeXianZhuangYuFaZhanQianJing.html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热点：碳素和碳纤维有什么区别、碳素笔是什么笔、碳素厂车间图片、碳素纤维、碳素与碳纤维哪个好、碳素钢、碳素生产工艺流程、碳素墨水和非碳素墨水有什么区别、碳刷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e0b0884194250" w:history="1">
      <w:r>
        <w:rPr>
          <w:rStyle w:val="Hyperlink"/>
        </w:rPr>
        <w:t>2025-2031年中国碳素市场深度调查研究与发展前景分析报告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TanSuChanYeXianZhuangYuFaZhanQianJing.html" TargetMode="External" Id="R853ef9311c62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TanSuChanYeXianZhuangYuFaZhanQianJing.html" TargetMode="External" Id="R2f8e0b08841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2024-12-04T01:49:00Z</dcterms:created>
  <dcterms:modified xsi:type="dcterms:W3CDTF">2024-12-04T02:49:00Z</dcterms:modified>
  <dc:subject>2025-2031年中国碳素市场深度调查研究与发展前景分析报告</dc:subject>
  <dc:title>2025-2031年中国碳素市场深度调查研究与发展前景分析报告</dc:title>
  <cp:keywords>2025-2031年中国碳素市场深度调查研究与发展前景分析报告</cp:keywords>
  <dc:description>2025-2031年中国碳素市场深度调查研究与发展前景分析报告</dc:description>
</cp:coreProperties>
</file>