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e3ff0969a4208" w:history="1">
              <w:r>
                <w:rPr>
                  <w:rStyle w:val="Hyperlink"/>
                </w:rPr>
                <w:t>2026-2032年中国粮食加工市场调研及发展前景报告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e3ff0969a4208" w:history="1">
              <w:r>
                <w:rPr>
                  <w:rStyle w:val="Hyperlink"/>
                </w:rPr>
                <w:t>2026-2032年中国粮食加工市场调研及发展前景报告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e3ff0969a4208" w:history="1">
                <w:r>
                  <w:rPr>
                    <w:rStyle w:val="Hyperlink"/>
                  </w:rPr>
                  <w:t>https://www.20087.com/3/60/LiangShiJiaGongShiChangQianJing.html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涵盖了谷物、豆类、油料作物等的清洗、磨粉、发酵、烘焙等一系列过程，是食品供应链中的关键环节。近年来，随着全球人口增长和饮食结构变化，粮食加工行业面临着提高效率、保障食品安全和满足多样化消费需求的挑战。技术革新，如智能分拣、高效烘干和精准配料系统，以及生物技术在发酵和酶制剂领域的应用，正逐步解决这些问题，推动行业转型升级。</w:t>
      </w:r>
      <w:r>
        <w:rPr>
          <w:rFonts w:hint="eastAsia"/>
        </w:rPr>
        <w:br/>
      </w:r>
      <w:r>
        <w:rPr>
          <w:rFonts w:hint="eastAsia"/>
        </w:rPr>
        <w:t>　　粮食加工行业的未来发展将受到人口增长、健康饮食趋势和食品技术创新的影响。一方面，为了应对全球粮食安全挑战，粮食加工将更加注重营养强化和食品保质期延长，以减少浪费并满足不同人群的营养需求。另一方面，消费者对全谷物、有机和非转基因食品的偏好，将促使粮食加工企业优化原材料选择和加工工艺，确保食品的天然特性和营养价值。此外，食品追溯系统和透明供应链的建立，将增强消费者信心，促进粮食加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e3ff0969a4208" w:history="1">
        <w:r>
          <w:rPr>
            <w:rStyle w:val="Hyperlink"/>
          </w:rPr>
          <w:t>2026-2032年中国粮食加工市场调研及发展前景报告</w:t>
        </w:r>
      </w:hyperlink>
      <w:r>
        <w:rPr>
          <w:rFonts w:hint="eastAsia"/>
        </w:rPr>
        <w:t>》系统分析了粮食加工行业的市场规模、供需关系及产业链结构，详细梳理了粮食加工细分市场的品牌竞争态势与价格变化，重点剖析了行业内主要企业的经营状况，揭示了粮食加工市场集中度与竞争格局。报告结合粮食加工技术现状及未来发展方向，对行业前景进行了科学预测，明确了粮食加工发展趋势、潜在机遇与风险。通过SWOT分析，为粮食加工企业、投资者及政府部门提供了权威、客观的行业洞察与决策支持，助力把握粮食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粮食加工行业关键成功要素</w:t>
      </w:r>
      <w:r>
        <w:rPr>
          <w:rFonts w:hint="eastAsia"/>
        </w:rPr>
        <w:br/>
      </w:r>
      <w:r>
        <w:rPr>
          <w:rFonts w:hint="eastAsia"/>
        </w:rPr>
        <w:t>　　第四节 粮食加工行业价值链分析</w:t>
      </w:r>
      <w:r>
        <w:rPr>
          <w:rFonts w:hint="eastAsia"/>
        </w:rPr>
        <w:br/>
      </w:r>
      <w:r>
        <w:rPr>
          <w:rFonts w:hint="eastAsia"/>
        </w:rPr>
        <w:t>　　第五节 粮食加工产业链分析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2025-2026年全球粮食加工市场现状及发展趋势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全球粮食加工市场现状及发展趋势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一、全球粮食加工产业发展阶段</w:t>
      </w:r>
      <w:r>
        <w:rPr>
          <w:rFonts w:hint="eastAsia"/>
        </w:rPr>
        <w:br/>
      </w:r>
      <w:r>
        <w:rPr>
          <w:rFonts w:hint="eastAsia"/>
        </w:rPr>
        <w:t>　　　　二、全球粮食加工产业竞争现状</w:t>
      </w:r>
      <w:r>
        <w:rPr>
          <w:rFonts w:hint="eastAsia"/>
        </w:rPr>
        <w:br/>
      </w:r>
      <w:r>
        <w:rPr>
          <w:rFonts w:hint="eastAsia"/>
        </w:rPr>
        <w:t>　　　　三、全球粮食加工产业投资状况</w:t>
      </w:r>
      <w:r>
        <w:rPr>
          <w:rFonts w:hint="eastAsia"/>
        </w:rPr>
        <w:br/>
      </w:r>
      <w:r>
        <w:rPr>
          <w:rFonts w:hint="eastAsia"/>
        </w:rPr>
        <w:t>　　　　四、全球粮食加工产业市场发展趋势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全球主要国家地区粮食加工市场现状及发展趋势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全球粮食加工市场经营模式现状及发展趋势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2025-2026年中国粮食加工产业链发展状况分析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中国粮食加工产业发展分析</w:t>
      </w:r>
      <w:r>
        <w:rPr>
          <w:rFonts w:hint="eastAsia"/>
        </w:rPr>
        <w:br/>
      </w:r>
      <w:r>
        <w:rPr>
          <w:rFonts w:hint="eastAsia"/>
        </w:rPr>
        <w:t>　　第一节 中国粮食加工产业发展现状</w:t>
      </w:r>
      <w:r>
        <w:rPr>
          <w:rFonts w:hint="eastAsia"/>
        </w:rPr>
        <w:br/>
      </w:r>
      <w:r>
        <w:rPr>
          <w:rFonts w:hint="eastAsia"/>
        </w:rPr>
        <w:t>　　第二节 中国粮食加工产业国际地位现状</w:t>
      </w:r>
      <w:r>
        <w:rPr>
          <w:rFonts w:hint="eastAsia"/>
        </w:rPr>
        <w:br/>
      </w:r>
      <w:r>
        <w:rPr>
          <w:rFonts w:hint="eastAsia"/>
        </w:rPr>
        <w:t>　　第三节 中国粮食加工产业经济运行现状</w:t>
      </w:r>
      <w:r>
        <w:rPr>
          <w:rFonts w:hint="eastAsia"/>
        </w:rPr>
        <w:br/>
      </w:r>
      <w:r>
        <w:rPr>
          <w:rFonts w:hint="eastAsia"/>
        </w:rPr>
        <w:t>　　第四节 中国粮食加工产业运营模式现状</w:t>
      </w:r>
      <w:r>
        <w:rPr>
          <w:rFonts w:hint="eastAsia"/>
        </w:rPr>
        <w:br/>
      </w:r>
      <w:r>
        <w:rPr>
          <w:rFonts w:hint="eastAsia"/>
        </w:rPr>
        <w:t>　　第五节 中国粮食加工产业存在的问题及发展障碍分析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中国粮食加工产业发展趋势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中国粮食加工市场供给状况</w:t>
      </w:r>
      <w:r>
        <w:rPr>
          <w:rFonts w:hint="eastAsia"/>
        </w:rPr>
        <w:br/>
      </w:r>
      <w:r>
        <w:rPr>
          <w:rFonts w:hint="eastAsia"/>
        </w:rPr>
        <w:t>　　第二节 中国粮食加工市场需求状况</w:t>
      </w:r>
      <w:r>
        <w:rPr>
          <w:rFonts w:hint="eastAsia"/>
        </w:rPr>
        <w:br/>
      </w:r>
      <w:r>
        <w:rPr>
          <w:rFonts w:hint="eastAsia"/>
        </w:rPr>
        <w:t>　　第三节 中国粮食加工市场结构状况</w:t>
      </w:r>
      <w:r>
        <w:rPr>
          <w:rFonts w:hint="eastAsia"/>
        </w:rPr>
        <w:br/>
      </w:r>
      <w:r>
        <w:rPr>
          <w:rFonts w:hint="eastAsia"/>
        </w:rPr>
        <w:t>　　第四节 中国粮食加工市场存在的问题及障碍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中国粮食加工市场发展潜力及发展趋势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四、粮食加工产业该战略的SWOT分析</w:t>
      </w:r>
      <w:r>
        <w:rPr>
          <w:rFonts w:hint="eastAsia"/>
        </w:rPr>
        <w:br/>
      </w:r>
      <w:r>
        <w:rPr>
          <w:rFonts w:hint="eastAsia"/>
        </w:rPr>
        <w:t>　　　　五、粮食加工产业该战略的典型企业分析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中国粮食加工产业市场竞争策略分析</w:t>
      </w:r>
      <w:r>
        <w:rPr>
          <w:rFonts w:hint="eastAsia"/>
        </w:rPr>
        <w:br/>
      </w:r>
      <w:r>
        <w:rPr>
          <w:rFonts w:hint="eastAsia"/>
        </w:rPr>
        <w:t>　　第一节 粮食加工产业市场五种竞争动力模式结构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粮食加工产业市场核心竞争力的塑造要素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粮食加工产业市场不同市场地位的竞争策略分析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粮食加工产业市场竞争案例分析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中国粮食加工产业重点企业市场竞争策略研究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中国粮食加工产业市场发展预测</w:t>
      </w:r>
      <w:r>
        <w:rPr>
          <w:rFonts w:hint="eastAsia"/>
        </w:rPr>
        <w:br/>
      </w:r>
      <w:r>
        <w:rPr>
          <w:rFonts w:hint="eastAsia"/>
        </w:rPr>
        <w:t>　　第一节 中国粮食加工产业发展环境预测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中国粮食加工产业发展预测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中国粮食加工市场发展预测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一、2026-2032年中国粮食加工市场需求预测分析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二、2026-2032年中国粮食加工市场结构预测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四、2026-2032年中国粮食加工市场供给预测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五、2026-2032年中国粮食加工市场价格预测</w:t>
      </w:r>
      <w:r>
        <w:rPr>
          <w:rFonts w:hint="eastAsia"/>
        </w:rPr>
        <w:br/>
      </w:r>
      <w:r>
        <w:rPr>
          <w:rFonts w:hint="eastAsia"/>
        </w:rPr>
        <w:t>　　第四节 中国粮食加工产业竞争发展趋势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中国粮食加工产业市场投资机会与风险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中国粮食加工产业市场投资优势分析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中国粮食加工产业市场投资劣势分析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中国粮食加工产业市场投资机会分析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中国粮食加工产业市场投资风险分析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中国粮食加工产业竞争战略建议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中国粮食加工产业竞争策略建议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中国粮食加工市场竞争策略建议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粮食加工行业历程</w:t>
      </w:r>
      <w:r>
        <w:rPr>
          <w:rFonts w:hint="eastAsia"/>
        </w:rPr>
        <w:br/>
      </w:r>
      <w:r>
        <w:rPr>
          <w:rFonts w:hint="eastAsia"/>
        </w:rPr>
        <w:t>　　图表 粮食加工行业生命周期</w:t>
      </w:r>
      <w:r>
        <w:rPr>
          <w:rFonts w:hint="eastAsia"/>
        </w:rPr>
        <w:br/>
      </w:r>
      <w:r>
        <w:rPr>
          <w:rFonts w:hint="eastAsia"/>
        </w:rPr>
        <w:t>　　图表 粮食加工行业产业链分析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e3ff0969a4208" w:history="1">
        <w:r>
          <w:rPr>
            <w:rStyle w:val="Hyperlink"/>
          </w:rPr>
          <w:t>2026-2032年中国粮食加工市场调研及发展前景报告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e3ff0969a4208" w:history="1">
        <w:r>
          <w:rPr>
            <w:rStyle w:val="Hyperlink"/>
          </w:rPr>
          <w:t>https://www.20087.com/3/60/LiangShiJiaGongShiChangQianJing.html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e3f0baa4476e" w:history="1">
      <w:r>
        <w:rPr>
          <w:rStyle w:val="Hyperlink"/>
        </w:rPr>
        <w:t>2026-2032年中国粮食加工市场调研及发展前景报告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angShiJiaGongShiChangQianJing.html" TargetMode="External" Id="R193e3ff0969a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angShiJiaGongShiChangQianJing.html" TargetMode="External" Id="R96d3e3f0baa4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2025-12-03T08:37:00Z</dcterms:created>
  <dcterms:modified xsi:type="dcterms:W3CDTF">2025-12-03T09:37:00Z</dcterms:modified>
  <dc:subject>2026-2032年中国粮食加工市场调研及发展前景报告</dc:subject>
  <dc:title>2026-2032年中国粮食加工市场调研及发展前景报告</dc:title>
  <cp:keywords>2026-2032年中国粮食加工市场调研及发展前景报告</cp:keywords>
  <dc:description>2026-2032年中国粮食加工市场调研及发展前景报告</dc:description>
</cp:coreProperties>
</file>