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7ff4fff649a8" w:history="1">
              <w:r>
                <w:rPr>
                  <w:rStyle w:val="Hyperlink"/>
                </w:rPr>
                <w:t>2023-2029年中国书柜行业市场调查及发展趋势分析报告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7ff4fff649a8" w:history="1">
              <w:r>
                <w:rPr>
                  <w:rStyle w:val="Hyperlink"/>
                </w:rPr>
                <w:t>2023-2029年中国书柜行业市场调查及发展趋势分析报告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67ff4fff649a8" w:history="1">
                <w:r>
                  <w:rPr>
                    <w:rStyle w:val="Hyperlink"/>
                  </w:rPr>
                  <w:t>https://www.20087.com/1/90/ShuJuShiChangQianJing.html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用于存放书籍和文献资料的家具，随着人们生活水平的提高和对居住环境品质的追求，现代书柜不仅在设计上更加注重美观性和个性化，还在功能性上有所创新。目前市场上的书柜不仅种类繁多，还能根据不同空间需求进行定制化设计。</w:t>
      </w:r>
      <w:r>
        <w:rPr>
          <w:rFonts w:hint="eastAsia"/>
        </w:rPr>
        <w:br/>
      </w:r>
      <w:r>
        <w:rPr>
          <w:rFonts w:hint="eastAsia"/>
        </w:rPr>
        <w:t>　　未来，书柜的发展将更加注重智能化与个性化。一方面，随着物联网技术的应用，未来的书柜将能够实现与智能家居系统的集成，如通过智能识别技术自动整理书籍，或者通过语音控制进行书籍检索。另一方面，随着消费者对个性化需求的增长，未来的书柜将提供更多定制化选项，如根据用户的藏书类型和数量进行空间设计，或者采用可调节隔板等设计，以满足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b67ff4fff649a8" w:history="1">
        <w:r>
          <w:rPr>
            <w:rStyle w:val="Hyperlink"/>
          </w:rPr>
          <w:t>2023-2029年中国书柜行业市场调查及发展趋势分析报告</w:t>
        </w:r>
      </w:hyperlink>
      <w:r>
        <w:rPr>
          <w:rFonts w:hint="eastAsia"/>
        </w:rPr>
        <w:t>基于科学的市场调研和数据分析，全面剖析了书柜行业现状、市场需求及市场规模。书柜报告探讨了书柜产业链结构，细分市场的特点，并分析了书柜市场前景及发展趋势。通过科学预测，揭示了书柜行业未来的增长潜力。同时，书柜报告还对重点企业进行了研究，评估了各大品牌在市场竞争中的地位，以及行业集中度的变化。书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2022-2023年全球书柜市场现状及发展趋势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全球书柜市场现状及发展趋势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一、全球书柜产业发展阶段</w:t>
      </w:r>
      <w:r>
        <w:rPr>
          <w:rFonts w:hint="eastAsia"/>
        </w:rPr>
        <w:br/>
      </w:r>
      <w:r>
        <w:rPr>
          <w:rFonts w:hint="eastAsia"/>
        </w:rPr>
        <w:t>　　　　二、全球书柜产业竞争现状</w:t>
      </w:r>
      <w:r>
        <w:rPr>
          <w:rFonts w:hint="eastAsia"/>
        </w:rPr>
        <w:br/>
      </w:r>
      <w:r>
        <w:rPr>
          <w:rFonts w:hint="eastAsia"/>
        </w:rPr>
        <w:t>　　　　三、全球书柜产业投资状况</w:t>
      </w:r>
      <w:r>
        <w:rPr>
          <w:rFonts w:hint="eastAsia"/>
        </w:rPr>
        <w:br/>
      </w:r>
      <w:r>
        <w:rPr>
          <w:rFonts w:hint="eastAsia"/>
        </w:rPr>
        <w:t>　　　　四、全球书柜产业市场发展趋势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全球主要国家地区书柜产业现状及产业转移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全球书柜市场经营模式现状及发展趋势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2022-2023年中国书柜产业链发展状况分析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2022-2023年中国书柜产业发展分析</w:t>
      </w:r>
      <w:r>
        <w:rPr>
          <w:rFonts w:hint="eastAsia"/>
        </w:rPr>
        <w:br/>
      </w:r>
      <w:r>
        <w:rPr>
          <w:rFonts w:hint="eastAsia"/>
        </w:rPr>
        <w:t>　　第一节 中国书柜产业发展现状</w:t>
      </w:r>
      <w:r>
        <w:rPr>
          <w:rFonts w:hint="eastAsia"/>
        </w:rPr>
        <w:br/>
      </w:r>
      <w:r>
        <w:rPr>
          <w:rFonts w:hint="eastAsia"/>
        </w:rPr>
        <w:t>　　第二节 中国书柜产业经济运行现状</w:t>
      </w:r>
      <w:r>
        <w:rPr>
          <w:rFonts w:hint="eastAsia"/>
        </w:rPr>
        <w:br/>
      </w:r>
      <w:r>
        <w:rPr>
          <w:rFonts w:hint="eastAsia"/>
        </w:rPr>
        <w:t>　　第三节 中国书柜产业存在的问题及发展障碍分析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中国书柜产业发展趋势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2018-2023年中国书柜市场现状及发展趋势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中国书柜市场供给状况</w:t>
      </w:r>
      <w:r>
        <w:rPr>
          <w:rFonts w:hint="eastAsia"/>
        </w:rPr>
        <w:br/>
      </w:r>
      <w:r>
        <w:rPr>
          <w:rFonts w:hint="eastAsia"/>
        </w:rPr>
        <w:t>　　第二节 中国书柜市场需求状况</w:t>
      </w:r>
      <w:r>
        <w:rPr>
          <w:rFonts w:hint="eastAsia"/>
        </w:rPr>
        <w:br/>
      </w:r>
      <w:r>
        <w:rPr>
          <w:rFonts w:hint="eastAsia"/>
        </w:rPr>
        <w:t>　　第三节 中国书柜市场存在的问题及障碍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中国书柜市场发展潜力及发展趋势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2022-2023年中国书柜产业基本竞争战略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2022-2023年中国书柜产业市场竞争策略分析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书柜产业市场五种竞争动力模式结构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2022-2023年中国书柜产业市场营销策略竞争分析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书柜重点企业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2023-2029年中国书柜产业市场发展预测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中国书柜产业发展环境预测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中国书柜产业发展预测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中国书柜市场发展预测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一、2023-2029年中国书柜市场需求预测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二、2023-2029年中国书柜市场结构预测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三、2023-2029年中国书柜市场集中度预测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四、2023-2029年中国书柜市场供给预测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五、2023-2029年中国书柜市场价格预测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中国书柜产业市场投资优势分析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中国书柜产业市场投资劣势分析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中国书柜产业市场投资机会分析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[中智:林:]中国书柜产业竞争策略建议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7ff4fff649a8" w:history="1">
        <w:r>
          <w:rPr>
            <w:rStyle w:val="Hyperlink"/>
          </w:rPr>
          <w:t>2023-2029年中国书柜行业市场调查及发展趋势分析报告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67ff4fff649a8" w:history="1">
        <w:r>
          <w:rPr>
            <w:rStyle w:val="Hyperlink"/>
          </w:rPr>
          <w:t>https://www.20087.com/1/90/ShuJuShiChangQianJing.html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86e4251db41d7" w:history="1">
      <w:r>
        <w:rPr>
          <w:rStyle w:val="Hyperlink"/>
        </w:rPr>
        <w:t>2023-2029年中国书柜行业市场调查及发展趋势分析报告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JuShiChangQianJing.html" TargetMode="External" Id="Re5b67ff4fff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JuShiChangQianJing.html" TargetMode="External" Id="R41686e4251db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2023-03-08T07:51:00Z</dcterms:created>
  <dcterms:modified xsi:type="dcterms:W3CDTF">2023-03-08T08:51:00Z</dcterms:modified>
  <dc:subject>2023-2029年中国书柜行业市场调查及发展趋势分析报告</dc:subject>
  <dc:title>2023-2029年中国书柜行业市场调查及发展趋势分析报告</dc:title>
  <cp:keywords>2023-2029年中国书柜行业市场调查及发展趋势分析报告</cp:keywords>
  <dc:description>2023-2029年中国书柜行业市场调查及发展趋势分析报告</dc:description>
</cp:coreProperties>
</file>