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45924e42f403b" w:history="1">
              <w:r>
                <w:rPr>
                  <w:rStyle w:val="Hyperlink"/>
                </w:rPr>
                <w:t>中国园林行业现状与市场前景预测报告（2025-2031年）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45924e42f403b" w:history="1">
              <w:r>
                <w:rPr>
                  <w:rStyle w:val="Hyperlink"/>
                </w:rPr>
                <w:t>中国园林行业现状与市场前景预测报告（2025-2031年）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45924e42f403b" w:history="1">
                <w:r>
                  <w:rPr>
                    <w:rStyle w:val="Hyperlink"/>
                  </w:rPr>
                  <w:t>https://www.20087.com/2/00/YuanLinDeXianZhuangYuFaZhanQianJing.html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行业随着城市化进程的加快和居民生活质量的提高而蓬勃发展。园林不仅包括公共公园、住宅区绿化，还包括城市绿化带、屋顶花园等多种类型。近年来，随着环保意识的增强和技术的进步，园林设计和施工更加注重生态可持续性和景观多样性。此外，智能化园林管理系统的应用也越来越普遍，提高了园林维护的效率和质量。</w:t>
      </w:r>
      <w:r>
        <w:rPr>
          <w:rFonts w:hint="eastAsia"/>
        </w:rPr>
        <w:br/>
      </w:r>
      <w:r>
        <w:rPr>
          <w:rFonts w:hint="eastAsia"/>
        </w:rPr>
        <w:t>　　未来，园林行业的发展将受到以下几个方面的影响：一是随着城市绿化要求的提高，园林设计将更加注重生态平衡和生物多样性；二是随着技术的进步，园林管理将更加注重智能化和自动化技术的应用，以提高维护效率；三是随着消费者需求的变化，园林将更加注重提供互动性和参与性高的公共空间；四是随着环保法规的趋严，园林建设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45924e42f403b" w:history="1">
        <w:r>
          <w:rPr>
            <w:rStyle w:val="Hyperlink"/>
          </w:rPr>
          <w:t>中国园林行业现状与市场前景预测报告（2025-2031年）</w:t>
        </w:r>
      </w:hyperlink>
      <w:r>
        <w:rPr>
          <w:rFonts w:hint="eastAsia"/>
        </w:rPr>
        <w:t>基于科学的市场调研和数据分析，全面剖析了园林行业现状、市场需求及市场规模。园林报告探讨了园林产业链结构，细分市场的特点，并分析了园林市场前景及发展趋势。通过科学预测，揭示了园林行业未来的增长潜力。同时，园林报告还对重点企业进行了研究，评估了各大品牌在市场竞争中的地位，以及行业集中度的变化。园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园林产业概述</w:t>
      </w:r>
      <w:r>
        <w:rPr>
          <w:rFonts w:hint="eastAsia"/>
        </w:rPr>
        <w:br/>
      </w:r>
      <w:r>
        <w:rPr>
          <w:rFonts w:hint="eastAsia"/>
        </w:rPr>
        <w:t>　　第一节 园林定义与分类</w:t>
      </w:r>
      <w:r>
        <w:rPr>
          <w:rFonts w:hint="eastAsia"/>
        </w:rPr>
        <w:br/>
      </w:r>
      <w:r>
        <w:rPr>
          <w:rFonts w:hint="eastAsia"/>
        </w:rPr>
        <w:t>　　第二节 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二、2025年园林行业市场规模特点</w:t>
      </w:r>
      <w:r>
        <w:rPr>
          <w:rFonts w:hint="eastAsia"/>
        </w:rPr>
        <w:br/>
      </w:r>
      <w:r>
        <w:rPr>
          <w:rFonts w:hint="eastAsia"/>
        </w:rPr>
        <w:t>　　第二节 园林市场规模的构成</w:t>
      </w:r>
      <w:r>
        <w:rPr>
          <w:rFonts w:hint="eastAsia"/>
        </w:rPr>
        <w:br/>
      </w:r>
      <w:r>
        <w:rPr>
          <w:rFonts w:hint="eastAsia"/>
        </w:rPr>
        <w:t>　　　　一、园林客户群体特征与偏好分析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2020-2024年园林行业规模情况</w:t>
      </w:r>
      <w:r>
        <w:rPr>
          <w:rFonts w:hint="eastAsia"/>
        </w:rPr>
        <w:br/>
      </w:r>
      <w:r>
        <w:rPr>
          <w:rFonts w:hint="eastAsia"/>
        </w:rPr>
        <w:t>　　　　一、园林行业企业数量规模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一、园林行业盈利能力</w:t>
      </w:r>
      <w:r>
        <w:rPr>
          <w:rFonts w:hint="eastAsia"/>
        </w:rPr>
        <w:br/>
      </w:r>
      <w:r>
        <w:rPr>
          <w:rFonts w:hint="eastAsia"/>
        </w:rPr>
        <w:t>　　　　二、园林行业偿债能力</w:t>
      </w:r>
      <w:r>
        <w:rPr>
          <w:rFonts w:hint="eastAsia"/>
        </w:rPr>
        <w:br/>
      </w:r>
      <w:r>
        <w:rPr>
          <w:rFonts w:hint="eastAsia"/>
        </w:rPr>
        <w:t>　　　　三、园林行业营运能力</w:t>
      </w:r>
      <w:r>
        <w:rPr>
          <w:rFonts w:hint="eastAsia"/>
        </w:rPr>
        <w:br/>
      </w:r>
      <w:r>
        <w:rPr>
          <w:rFonts w:hint="eastAsia"/>
        </w:rPr>
        <w:t>　　　　四、园林行业发展能力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2020-2024年中国园林行业重点区域调研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二、各类渠道对园林行业的影响</w:t>
      </w:r>
      <w:r>
        <w:rPr>
          <w:rFonts w:hint="eastAsia"/>
        </w:rPr>
        <w:br/>
      </w:r>
      <w:r>
        <w:rPr>
          <w:rFonts w:hint="eastAsia"/>
        </w:rPr>
        <w:t>　　　　三、主要园林企业渠道策略研究</w:t>
      </w:r>
      <w:r>
        <w:rPr>
          <w:rFonts w:hint="eastAsia"/>
        </w:rPr>
        <w:br/>
      </w:r>
      <w:r>
        <w:rPr>
          <w:rFonts w:hint="eastAsia"/>
        </w:rPr>
        <w:t>　　第二节 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园林企业发展策略分析</w:t>
      </w:r>
      <w:r>
        <w:rPr>
          <w:rFonts w:hint="eastAsia"/>
        </w:rPr>
        <w:br/>
      </w:r>
      <w:r>
        <w:rPr>
          <w:rFonts w:hint="eastAsia"/>
        </w:rPr>
        <w:t>　　第一节 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2025-2031年园林行业展趋势预测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一、园林市场发展潜力</w:t>
      </w:r>
      <w:r>
        <w:rPr>
          <w:rFonts w:hint="eastAsia"/>
        </w:rPr>
        <w:br/>
      </w:r>
      <w:r>
        <w:rPr>
          <w:rFonts w:hint="eastAsia"/>
        </w:rPr>
        <w:t>　　　　二、园林市场前景分析</w:t>
      </w:r>
      <w:r>
        <w:rPr>
          <w:rFonts w:hint="eastAsia"/>
        </w:rPr>
        <w:br/>
      </w:r>
      <w:r>
        <w:rPr>
          <w:rFonts w:hint="eastAsia"/>
        </w:rPr>
        <w:t>　　　　三、园林细分行业发展前景分析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2025-2031年园林发展趋势预测</w:t>
      </w:r>
      <w:r>
        <w:rPr>
          <w:rFonts w:hint="eastAsia"/>
        </w:rPr>
        <w:br/>
      </w:r>
      <w:r>
        <w:rPr>
          <w:rFonts w:hint="eastAsia"/>
        </w:rPr>
        <w:t>　　　　一、园林发展趋势预测</w:t>
      </w:r>
      <w:r>
        <w:rPr>
          <w:rFonts w:hint="eastAsia"/>
        </w:rPr>
        <w:br/>
      </w:r>
      <w:r>
        <w:rPr>
          <w:rFonts w:hint="eastAsia"/>
        </w:rPr>
        <w:t>　　　　二、园林市场规模预测</w:t>
      </w:r>
      <w:r>
        <w:rPr>
          <w:rFonts w:hint="eastAsia"/>
        </w:rPr>
        <w:br/>
      </w:r>
      <w:r>
        <w:rPr>
          <w:rFonts w:hint="eastAsia"/>
        </w:rPr>
        <w:t>　　　　三、园林细分市场发展趋势预测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一、园林行业挑战</w:t>
      </w:r>
      <w:r>
        <w:rPr>
          <w:rFonts w:hint="eastAsia"/>
        </w:rPr>
        <w:br/>
      </w:r>
      <w:r>
        <w:rPr>
          <w:rFonts w:hint="eastAsia"/>
        </w:rPr>
        <w:t>　　　　二、园林行业机遇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园林介绍</w:t>
      </w:r>
      <w:r>
        <w:rPr>
          <w:rFonts w:hint="eastAsia"/>
        </w:rPr>
        <w:br/>
      </w:r>
      <w:r>
        <w:rPr>
          <w:rFonts w:hint="eastAsia"/>
        </w:rPr>
        <w:t>　　图表 园林图片</w:t>
      </w:r>
      <w:r>
        <w:rPr>
          <w:rFonts w:hint="eastAsia"/>
        </w:rPr>
        <w:br/>
      </w:r>
      <w:r>
        <w:rPr>
          <w:rFonts w:hint="eastAsia"/>
        </w:rPr>
        <w:t>　　图表 园林产业链分析</w:t>
      </w:r>
      <w:r>
        <w:rPr>
          <w:rFonts w:hint="eastAsia"/>
        </w:rPr>
        <w:br/>
      </w:r>
      <w:r>
        <w:rPr>
          <w:rFonts w:hint="eastAsia"/>
        </w:rPr>
        <w:t>　　图表 园林主要特点</w:t>
      </w:r>
      <w:r>
        <w:rPr>
          <w:rFonts w:hint="eastAsia"/>
        </w:rPr>
        <w:br/>
      </w:r>
      <w:r>
        <w:rPr>
          <w:rFonts w:hint="eastAsia"/>
        </w:rPr>
        <w:t>　　图表 园林政策分析</w:t>
      </w:r>
      <w:r>
        <w:rPr>
          <w:rFonts w:hint="eastAsia"/>
        </w:rPr>
        <w:br/>
      </w:r>
      <w:r>
        <w:rPr>
          <w:rFonts w:hint="eastAsia"/>
        </w:rPr>
        <w:t>　　图表 园林标准 技术</w:t>
      </w:r>
      <w:r>
        <w:rPr>
          <w:rFonts w:hint="eastAsia"/>
        </w:rPr>
        <w:br/>
      </w:r>
      <w:r>
        <w:rPr>
          <w:rFonts w:hint="eastAsia"/>
        </w:rPr>
        <w:t>　　图表 园林最新消息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2020-2024年中国园林行业市场规模及增长情况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2020-2024年中国园林行业销售收入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2020-2024年中国园林行业利润总额分析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2020-2024年中国园林行业企业数量情况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2020-2024年中国园林行业企业平均规模情况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园林价格走势</w:t>
      </w:r>
      <w:r>
        <w:rPr>
          <w:rFonts w:hint="eastAsia"/>
        </w:rPr>
        <w:br/>
      </w:r>
      <w:r>
        <w:rPr>
          <w:rFonts w:hint="eastAsia"/>
        </w:rPr>
        <w:t>　　图表 2024年园林成本和利润分析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2024年中国园林行业竞争力分析</w:t>
      </w:r>
      <w:r>
        <w:rPr>
          <w:rFonts w:hint="eastAsia"/>
        </w:rPr>
        <w:br/>
      </w:r>
      <w:r>
        <w:rPr>
          <w:rFonts w:hint="eastAsia"/>
        </w:rPr>
        <w:t>　　图表 园林优势</w:t>
      </w:r>
      <w:r>
        <w:rPr>
          <w:rFonts w:hint="eastAsia"/>
        </w:rPr>
        <w:br/>
      </w:r>
      <w:r>
        <w:rPr>
          <w:rFonts w:hint="eastAsia"/>
        </w:rPr>
        <w:t>　　图表 园林劣势</w:t>
      </w:r>
      <w:r>
        <w:rPr>
          <w:rFonts w:hint="eastAsia"/>
        </w:rPr>
        <w:br/>
      </w:r>
      <w:r>
        <w:rPr>
          <w:rFonts w:hint="eastAsia"/>
        </w:rPr>
        <w:t>　　图表 园林机会</w:t>
      </w:r>
      <w:r>
        <w:rPr>
          <w:rFonts w:hint="eastAsia"/>
        </w:rPr>
        <w:br/>
      </w:r>
      <w:r>
        <w:rPr>
          <w:rFonts w:hint="eastAsia"/>
        </w:rPr>
        <w:t>　　图表 园林威胁</w:t>
      </w:r>
      <w:r>
        <w:rPr>
          <w:rFonts w:hint="eastAsia"/>
        </w:rPr>
        <w:br/>
      </w:r>
      <w:r>
        <w:rPr>
          <w:rFonts w:hint="eastAsia"/>
        </w:rPr>
        <w:t>　　图表 2020-2024年中国园林行业盈利能力分析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2020-2024年中国园林行业经营效益分析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园林品牌分析</w:t>
      </w:r>
      <w:r>
        <w:rPr>
          <w:rFonts w:hint="eastAsia"/>
        </w:rPr>
        <w:br/>
      </w:r>
      <w:r>
        <w:rPr>
          <w:rFonts w:hint="eastAsia"/>
        </w:rPr>
        <w:t>　　图表 园林企业（一）概述</w:t>
      </w:r>
      <w:r>
        <w:rPr>
          <w:rFonts w:hint="eastAsia"/>
        </w:rPr>
        <w:br/>
      </w:r>
      <w:r>
        <w:rPr>
          <w:rFonts w:hint="eastAsia"/>
        </w:rPr>
        <w:t>　　图表 企业园林业务分析</w:t>
      </w:r>
      <w:r>
        <w:rPr>
          <w:rFonts w:hint="eastAsia"/>
        </w:rPr>
        <w:br/>
      </w:r>
      <w:r>
        <w:rPr>
          <w:rFonts w:hint="eastAsia"/>
        </w:rPr>
        <w:t>　　图表 园林企业（一）经营情况分析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园林企业（二）简介</w:t>
      </w:r>
      <w:r>
        <w:rPr>
          <w:rFonts w:hint="eastAsia"/>
        </w:rPr>
        <w:br/>
      </w:r>
      <w:r>
        <w:rPr>
          <w:rFonts w:hint="eastAsia"/>
        </w:rPr>
        <w:t>　　图表 企业园林业务</w:t>
      </w:r>
      <w:r>
        <w:rPr>
          <w:rFonts w:hint="eastAsia"/>
        </w:rPr>
        <w:br/>
      </w:r>
      <w:r>
        <w:rPr>
          <w:rFonts w:hint="eastAsia"/>
        </w:rPr>
        <w:t>　　图表 园林企业（二）经营情况分析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园林企业（三）概况</w:t>
      </w:r>
      <w:r>
        <w:rPr>
          <w:rFonts w:hint="eastAsia"/>
        </w:rPr>
        <w:br/>
      </w:r>
      <w:r>
        <w:rPr>
          <w:rFonts w:hint="eastAsia"/>
        </w:rPr>
        <w:t>　　图表 企业园林业务情况</w:t>
      </w:r>
      <w:r>
        <w:rPr>
          <w:rFonts w:hint="eastAsia"/>
        </w:rPr>
        <w:br/>
      </w:r>
      <w:r>
        <w:rPr>
          <w:rFonts w:hint="eastAsia"/>
        </w:rPr>
        <w:t>　　图表 园林企业（三）经营情况分析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园林发展有利因素分析</w:t>
      </w:r>
      <w:r>
        <w:rPr>
          <w:rFonts w:hint="eastAsia"/>
        </w:rPr>
        <w:br/>
      </w:r>
      <w:r>
        <w:rPr>
          <w:rFonts w:hint="eastAsia"/>
        </w:rPr>
        <w:t>　　图表 园林发展不利因素分析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进入园林行业壁垒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45924e42f403b" w:history="1">
        <w:r>
          <w:rPr>
            <w:rStyle w:val="Hyperlink"/>
          </w:rPr>
          <w:t>中国园林行业现状与市场前景预测报告（2025-2031年）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45924e42f403b" w:history="1">
        <w:r>
          <w:rPr>
            <w:rStyle w:val="Hyperlink"/>
          </w:rPr>
          <w:t>https://www.20087.com/2/00/YuanLinDeXianZhuangYuFaZhanQianJing.html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07d4f0ad462c" w:history="1">
      <w:r>
        <w:rPr>
          <w:rStyle w:val="Hyperlink"/>
        </w:rPr>
        <w:t>中国园林行业现状与市场前景预测报告（2025-2031年）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anLinDeXianZhuangYuFaZhanQianJing.html" TargetMode="External" Id="R4bf45924e42f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anLinDeXianZhuangYuFaZhanQianJing.html" TargetMode="External" Id="Rac4007d4f0a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2024-12-01T23:33:32Z</dcterms:created>
  <dcterms:modified xsi:type="dcterms:W3CDTF">2024-12-02T00:33:32Z</dcterms:modified>
  <dc:subject>中国园林行业现状与市场前景预测报告（2025-2031年）</dc:subject>
  <dc:title>中国园林行业现状与市场前景预测报告（2025-2031年）</dc:title>
  <cp:keywords>中国园林行业现状与市场前景预测报告（2025-2031年）</cp:keywords>
  <dc:description>中国园林行业现状与市场前景预测报告（2025-2031年）</dc:description>
</cp:coreProperties>
</file>