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9ffb53d04bf8" w:history="1">
              <w:r>
                <w:rPr>
                  <w:rStyle w:val="Hyperlink"/>
                </w:rPr>
                <w:t>2026-2032年中国收割带行业发展调研与市场前景报告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9ffb53d04bf8" w:history="1">
              <w:r>
                <w:rPr>
                  <w:rStyle w:val="Hyperlink"/>
                </w:rPr>
                <w:t>2026-2032年中国收割带行业发展调研与市场前景报告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9ffb53d04bf8" w:history="1">
                <w:r>
                  <w:rPr>
                    <w:rStyle w:val="Hyperlink"/>
                  </w:rPr>
                  <w:t>https://www.20087.com/2/20/ShouGeDaiDeQianJing.html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带是联合收割机、青贮机等农业机械的关键传动与输送部件，普遍采用高强度橡胶基体嵌入钢丝帘线或芳纶纤维，以承受高张力、泥沙磨损及秸秆切割冲击。收割带性能直接影响作物喂入均匀性、脱粒效率及整机作业稳定性。主流产品强调抗拉伸变形、耐油污腐蚀及接头可靠性，部分高端型号集成张力自动调节装置。然而，田间复杂工况（如潮湿、石块、茎秆缠绕）易导致带体跑偏、打滑或早期断裂；同时，非标尺寸繁多，通用性差，农户更换成本高且备件库存压力大。</w:t>
      </w:r>
      <w:r>
        <w:rPr>
          <w:rFonts w:hint="eastAsia"/>
        </w:rPr>
        <w:br/>
      </w:r>
      <w:r>
        <w:rPr>
          <w:rFonts w:hint="eastAsia"/>
        </w:rPr>
        <w:t>　　未来，收割带将向智能监测、复合材料与模块化设计方向演进。嵌入式应变传感器可实时反馈张力状态，联动液压系统自动纠偏；石墨烯增强橡胶或生物基弹性体将提升耐磨性与环境适应性。在结构上，快插式接头与标准化接口将降低更换难度。数字孪生平台可基于作业数据预测寿命并推送维护提醒。长远看，随着大型化、无人化农机普及，收割带将从被动传动件升级为智能收获系统的感知执行单元，在精准农业与减损增效目标下，支撑粮食安全最后一公里的机械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9ffb53d04bf8" w:history="1">
        <w:r>
          <w:rPr>
            <w:rStyle w:val="Hyperlink"/>
          </w:rPr>
          <w:t>2026-2032年中国收割带行业发展调研与市场前景报告</w:t>
        </w:r>
      </w:hyperlink>
      <w:r>
        <w:rPr>
          <w:rFonts w:hint="eastAsia"/>
        </w:rPr>
        <w:t>》依托权威机构及行业协会数据，结合收割带行业的宏观环境与微观实践，从收割带市场规模、市场需求、技术现状及产业链结构等多维度进行了系统调研与分析。报告通过严谨的研究方法与翔实的数据支持，辅以直观图表，全面剖析了收割带行业发展趋势、重点企业表现及市场竞争格局，并通过SWOT分析揭示了行业机遇与潜在风险，为收割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收割带行业概述</w:t>
      </w:r>
      <w:r>
        <w:rPr>
          <w:rFonts w:hint="eastAsia"/>
        </w:rPr>
        <w:br/>
      </w:r>
      <w:r>
        <w:rPr>
          <w:rFonts w:hint="eastAsia"/>
        </w:rPr>
        <w:t>　　第一节 收割带定义与分类</w:t>
      </w:r>
      <w:r>
        <w:rPr>
          <w:rFonts w:hint="eastAsia"/>
        </w:rPr>
        <w:br/>
      </w:r>
      <w:r>
        <w:rPr>
          <w:rFonts w:hint="eastAsia"/>
        </w:rPr>
        <w:t>　　第二节 收割带应用领域</w:t>
      </w:r>
      <w:r>
        <w:rPr>
          <w:rFonts w:hint="eastAsia"/>
        </w:rPr>
        <w:br/>
      </w:r>
      <w:r>
        <w:rPr>
          <w:rFonts w:hint="eastAsia"/>
        </w:rPr>
        <w:t>　　第三节 收割带行业经济指标分析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收割带产业链及经营模式分析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三、收割带销售模式及销售渠道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全球收割带市场发展综述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2020-2025年全球收割带市场规模与趋势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主要国家与地区收割带市场分析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2026-2032年全球收割带行业发展趋势与前景预测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中国收割带行业市场分析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2025-2026年收割带产能与投资动态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一、国内收割带产能及利用情况</w:t>
      </w:r>
      <w:r>
        <w:rPr>
          <w:rFonts w:hint="eastAsia"/>
        </w:rPr>
        <w:br/>
      </w:r>
      <w:r>
        <w:rPr>
          <w:rFonts w:hint="eastAsia"/>
        </w:rPr>
        <w:t>　　　　二、收割带产能扩张与投资动态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2026-2032年收割带行业产量统计与趋势预测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一、2020-2025年收割带行业产量数据统计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1、2020-2025年收割带产量及增长趋势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2、2020-2025年收割带细分产品产量及份额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二、影响收割带产量的关键因素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三、2026-2032年收割带产量预测</w:t>
      </w:r>
      <w:r>
        <w:rPr>
          <w:rFonts w:hint="eastAsia"/>
        </w:rPr>
        <w:br/>
      </w:r>
      <w:r>
        <w:rPr>
          <w:rFonts w:hint="eastAsia"/>
        </w:rPr>
        <w:t>　　第三节 2026-2032年收割带市场需求与销售分析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一、2025-2026年收割带行业需求现状</w:t>
      </w:r>
      <w:r>
        <w:rPr>
          <w:rFonts w:hint="eastAsia"/>
        </w:rPr>
        <w:br/>
      </w:r>
      <w:r>
        <w:rPr>
          <w:rFonts w:hint="eastAsia"/>
        </w:rPr>
        <w:t>　　　　二、收割带客户群体与需求特点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三、2020-2025年收割带行业销售规模分析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四、2026-2032年收割带市场增长潜力与规模预测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中国收割带细分市场与下游应用领域分析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收割带细分市场分析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一、2025-2026年收割带主要细分产品市场现状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收割带下游应用与客户群体分析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一、2025-2026年收割带各应用领域市场现状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2025-2026年收割带行业技术发展现状及趋势分析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收割带行业技术发展现状分析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国内外收割带行业技术差异与原因</w:t>
      </w:r>
      <w:r>
        <w:rPr>
          <w:rFonts w:hint="eastAsia"/>
        </w:rPr>
        <w:br/>
      </w:r>
      <w:r>
        <w:rPr>
          <w:rFonts w:hint="eastAsia"/>
        </w:rPr>
        <w:t>　　第三节 收割带行业技术发展方向、趋势预测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提升收割带行业技术能力策略建议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收割带价格机制与竞争策略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一、2020-2025年收割带市场价格走势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收割带定价策略与方法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2026-2032年收割带价格竞争态势与趋势预测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中国收割带行业重点区域市场研究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2025-2026年重点区域收割带市场发展概况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三、2026-2032年收割带行业发展潜力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三、2026-2032年收割带行业发展潜力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三、2026-2032年收割带行业发展潜力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三、2026-2032年收割带行业发展潜力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二、2020-2025年收割带市场需求规模情况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三、2026-2032年收割带行业发展潜力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2020-2025年中国收割带行业进出口情况分析</w:t>
      </w:r>
      <w:r>
        <w:rPr>
          <w:rFonts w:hint="eastAsia"/>
        </w:rPr>
        <w:br/>
      </w:r>
      <w:r>
        <w:rPr>
          <w:rFonts w:hint="eastAsia"/>
        </w:rPr>
        <w:t>　　第一节 收割带行业进口情况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一、2020-2025年收割带进口规模及增长情况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二、收割带主要进口来源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收割带行业出口情况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一、2020-2025年收割带出口规模及增长情况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二、收割带主要出口目的地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2020-2025年中国收割带行业总体发展与财务状况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2020-2025年中国收割带行业规模情况</w:t>
      </w:r>
      <w:r>
        <w:rPr>
          <w:rFonts w:hint="eastAsia"/>
        </w:rPr>
        <w:br/>
      </w:r>
      <w:r>
        <w:rPr>
          <w:rFonts w:hint="eastAsia"/>
        </w:rPr>
        <w:t>　　　　一、收割带行业企业数量规模</w:t>
      </w:r>
      <w:r>
        <w:rPr>
          <w:rFonts w:hint="eastAsia"/>
        </w:rPr>
        <w:br/>
      </w:r>
      <w:r>
        <w:rPr>
          <w:rFonts w:hint="eastAsia"/>
        </w:rPr>
        <w:t>　　　　二、收割带行业从业人员规模</w:t>
      </w:r>
      <w:r>
        <w:rPr>
          <w:rFonts w:hint="eastAsia"/>
        </w:rPr>
        <w:br/>
      </w:r>
      <w:r>
        <w:rPr>
          <w:rFonts w:hint="eastAsia"/>
        </w:rPr>
        <w:t>　　　　三、收割带行业市场敏感性分析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2020-2025年中国收割带行业财务能力分析</w:t>
      </w:r>
      <w:r>
        <w:rPr>
          <w:rFonts w:hint="eastAsia"/>
        </w:rPr>
        <w:br/>
      </w:r>
      <w:r>
        <w:rPr>
          <w:rFonts w:hint="eastAsia"/>
        </w:rPr>
        <w:t>　　　　一、收割带行业盈利能力</w:t>
      </w:r>
      <w:r>
        <w:rPr>
          <w:rFonts w:hint="eastAsia"/>
        </w:rPr>
        <w:br/>
      </w:r>
      <w:r>
        <w:rPr>
          <w:rFonts w:hint="eastAsia"/>
        </w:rPr>
        <w:t>　　　　二、收割带行业偿债能力</w:t>
      </w:r>
      <w:r>
        <w:rPr>
          <w:rFonts w:hint="eastAsia"/>
        </w:rPr>
        <w:br/>
      </w:r>
      <w:r>
        <w:rPr>
          <w:rFonts w:hint="eastAsia"/>
        </w:rPr>
        <w:t>　　　　三、收割带行业营运能力</w:t>
      </w:r>
      <w:r>
        <w:rPr>
          <w:rFonts w:hint="eastAsia"/>
        </w:rPr>
        <w:br/>
      </w:r>
      <w:r>
        <w:rPr>
          <w:rFonts w:hint="eastAsia"/>
        </w:rPr>
        <w:t>　　　　四、收割带行业发展能力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收割带行业重点企业调研分析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二、企业收割带业务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中国收割带行业竞争格局分析</w:t>
      </w:r>
      <w:r>
        <w:rPr>
          <w:rFonts w:hint="eastAsia"/>
        </w:rPr>
        <w:br/>
      </w:r>
      <w:r>
        <w:rPr>
          <w:rFonts w:hint="eastAsia"/>
        </w:rPr>
        <w:t>　　第一节 收割带行业竞争格局总览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2025-2026年收割带行业竞争力分析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2020-2025年收割带行业企业并购活动分析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2025-2026年收割带行业会展与招投标活动分析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一、收割带行业会展活动及其市场影响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2026年中国收割带企业发展企业发展策略与建议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收割带销售模式与渠道策略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收割带品牌与市场推广策略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收割带研发投入与技术创新能力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收割带合作联盟与资源整合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中国收割带行业风险与对策</w:t>
      </w:r>
      <w:r>
        <w:rPr>
          <w:rFonts w:hint="eastAsia"/>
        </w:rPr>
        <w:br/>
      </w:r>
      <w:r>
        <w:rPr>
          <w:rFonts w:hint="eastAsia"/>
        </w:rPr>
        <w:t>　　第一节 收割带行业SWOT分析</w:t>
      </w:r>
      <w:r>
        <w:rPr>
          <w:rFonts w:hint="eastAsia"/>
        </w:rPr>
        <w:br/>
      </w:r>
      <w:r>
        <w:rPr>
          <w:rFonts w:hint="eastAsia"/>
        </w:rPr>
        <w:t>　　　　一、收割带行业优势</w:t>
      </w:r>
      <w:r>
        <w:rPr>
          <w:rFonts w:hint="eastAsia"/>
        </w:rPr>
        <w:br/>
      </w:r>
      <w:r>
        <w:rPr>
          <w:rFonts w:hint="eastAsia"/>
        </w:rPr>
        <w:t>　　　　二、收割带行业劣势</w:t>
      </w:r>
      <w:r>
        <w:rPr>
          <w:rFonts w:hint="eastAsia"/>
        </w:rPr>
        <w:br/>
      </w:r>
      <w:r>
        <w:rPr>
          <w:rFonts w:hint="eastAsia"/>
        </w:rPr>
        <w:t>　　　　三、收割带市场机会</w:t>
      </w:r>
      <w:r>
        <w:rPr>
          <w:rFonts w:hint="eastAsia"/>
        </w:rPr>
        <w:br/>
      </w:r>
      <w:r>
        <w:rPr>
          <w:rFonts w:hint="eastAsia"/>
        </w:rPr>
        <w:t>　　　　四、收割带市场威胁</w:t>
      </w:r>
      <w:r>
        <w:rPr>
          <w:rFonts w:hint="eastAsia"/>
        </w:rPr>
        <w:br/>
      </w:r>
      <w:r>
        <w:rPr>
          <w:rFonts w:hint="eastAsia"/>
        </w:rPr>
        <w:t>　　第二节 收割带行业风险及对策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2026-2032年中国收割带行业前景与发展趋势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2025-2026年收割带行业发展环境分析</w:t>
      </w:r>
      <w:r>
        <w:rPr>
          <w:rFonts w:hint="eastAsia"/>
        </w:rPr>
        <w:br/>
      </w:r>
      <w:r>
        <w:rPr>
          <w:rFonts w:hint="eastAsia"/>
        </w:rPr>
        <w:t>　　　　一、收割带行业主管部门与监管体制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二、收割带行业主要法律法规及政策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三、收割带行业标准与质量监管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2026-2032年收割带行业发展趋势与方向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2026-2032年收割带行业发展潜力与机遇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收割带行业研究结论与建议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收割带行业发展建议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收割带行业类别</w:t>
      </w:r>
      <w:r>
        <w:rPr>
          <w:rFonts w:hint="eastAsia"/>
        </w:rPr>
        <w:br/>
      </w:r>
      <w:r>
        <w:rPr>
          <w:rFonts w:hint="eastAsia"/>
        </w:rPr>
        <w:t>　　图表 收割带行业产业链调研</w:t>
      </w:r>
      <w:r>
        <w:rPr>
          <w:rFonts w:hint="eastAsia"/>
        </w:rPr>
        <w:br/>
      </w:r>
      <w:r>
        <w:rPr>
          <w:rFonts w:hint="eastAsia"/>
        </w:rPr>
        <w:t>　　图表 收割带行业现状</w:t>
      </w:r>
      <w:r>
        <w:rPr>
          <w:rFonts w:hint="eastAsia"/>
        </w:rPr>
        <w:br/>
      </w:r>
      <w:r>
        <w:rPr>
          <w:rFonts w:hint="eastAsia"/>
        </w:rPr>
        <w:t>　　图表 收割带行业标准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2026年中国收割带行业产能</w:t>
      </w:r>
      <w:r>
        <w:rPr>
          <w:rFonts w:hint="eastAsia"/>
        </w:rPr>
        <w:br/>
      </w:r>
      <w:r>
        <w:rPr>
          <w:rFonts w:hint="eastAsia"/>
        </w:rPr>
        <w:t>　　图表 2020-2025年中国收割带行业产量统计</w:t>
      </w:r>
      <w:r>
        <w:rPr>
          <w:rFonts w:hint="eastAsia"/>
        </w:rPr>
        <w:br/>
      </w:r>
      <w:r>
        <w:rPr>
          <w:rFonts w:hint="eastAsia"/>
        </w:rPr>
        <w:t>　　图表 收割带行业动态</w:t>
      </w:r>
      <w:r>
        <w:rPr>
          <w:rFonts w:hint="eastAsia"/>
        </w:rPr>
        <w:br/>
      </w:r>
      <w:r>
        <w:rPr>
          <w:rFonts w:hint="eastAsia"/>
        </w:rPr>
        <w:t>　　图表 2020-2025年中国收割带市场需求量</w:t>
      </w:r>
      <w:r>
        <w:rPr>
          <w:rFonts w:hint="eastAsia"/>
        </w:rPr>
        <w:br/>
      </w:r>
      <w:r>
        <w:rPr>
          <w:rFonts w:hint="eastAsia"/>
        </w:rPr>
        <w:t>　　图表 2026年中国收割带行业需求区域调研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2020-2025年中国收割带行情</w:t>
      </w:r>
      <w:r>
        <w:rPr>
          <w:rFonts w:hint="eastAsia"/>
        </w:rPr>
        <w:br/>
      </w:r>
      <w:r>
        <w:rPr>
          <w:rFonts w:hint="eastAsia"/>
        </w:rPr>
        <w:t>　　图表 2020-2025年中国收割带价格走势图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2020-2025年中国收割带行业销售收入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2020-2025年中国收割带行业盈利情况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2020-2025年中国收割带行业利润总额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2020-2025年中国收割带进口统计</w:t>
      </w:r>
      <w:r>
        <w:rPr>
          <w:rFonts w:hint="eastAsia"/>
        </w:rPr>
        <w:br/>
      </w:r>
      <w:r>
        <w:rPr>
          <w:rFonts w:hint="eastAsia"/>
        </w:rPr>
        <w:t>　　图表 2020-2025年中国收割带出口统计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2020-2025年中国收割带行业企业数量统计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**地区收割带市场规模</w:t>
      </w:r>
      <w:r>
        <w:rPr>
          <w:rFonts w:hint="eastAsia"/>
        </w:rPr>
        <w:br/>
      </w:r>
      <w:r>
        <w:rPr>
          <w:rFonts w:hint="eastAsia"/>
        </w:rPr>
        <w:t>　　图表 **地区收割带行业市场需求</w:t>
      </w:r>
      <w:r>
        <w:rPr>
          <w:rFonts w:hint="eastAsia"/>
        </w:rPr>
        <w:br/>
      </w:r>
      <w:r>
        <w:rPr>
          <w:rFonts w:hint="eastAsia"/>
        </w:rPr>
        <w:t>　　图表 **地区收割带市场调研</w:t>
      </w:r>
      <w:r>
        <w:rPr>
          <w:rFonts w:hint="eastAsia"/>
        </w:rPr>
        <w:br/>
      </w:r>
      <w:r>
        <w:rPr>
          <w:rFonts w:hint="eastAsia"/>
        </w:rPr>
        <w:t>　　图表 **地区收割带行业市场需求分析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**地区收割带市场规模</w:t>
      </w:r>
      <w:r>
        <w:rPr>
          <w:rFonts w:hint="eastAsia"/>
        </w:rPr>
        <w:br/>
      </w:r>
      <w:r>
        <w:rPr>
          <w:rFonts w:hint="eastAsia"/>
        </w:rPr>
        <w:t>　　图表 **地区收割带行业市场需求</w:t>
      </w:r>
      <w:r>
        <w:rPr>
          <w:rFonts w:hint="eastAsia"/>
        </w:rPr>
        <w:br/>
      </w:r>
      <w:r>
        <w:rPr>
          <w:rFonts w:hint="eastAsia"/>
        </w:rPr>
        <w:t>　　图表 **地区收割带市场调研</w:t>
      </w:r>
      <w:r>
        <w:rPr>
          <w:rFonts w:hint="eastAsia"/>
        </w:rPr>
        <w:br/>
      </w:r>
      <w:r>
        <w:rPr>
          <w:rFonts w:hint="eastAsia"/>
        </w:rPr>
        <w:t>　　图表 **地区收割带行业市场需求分析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收割带行业竞争对手分析</w:t>
      </w:r>
      <w:r>
        <w:rPr>
          <w:rFonts w:hint="eastAsia"/>
        </w:rPr>
        <w:br/>
      </w:r>
      <w:r>
        <w:rPr>
          <w:rFonts w:hint="eastAsia"/>
        </w:rPr>
        <w:t>　　图表 收割带重点企业（一）基本信息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收割带重点企业（一）经营情况分析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收割带重点企业（一）主要经济指标情况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收割带重点企业（一）盈利能力情况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收割带重点企业（二）经营情况分析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收割带重点企业（二）主要经济指标情况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收割带重点企业（二）盈利能力情况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收割带重点企业（三）经营情况分析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收割带重点企业（三）主要经济指标情况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收割带重点企业（三）盈利能力情况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收割带重点企业（三）成长能力情况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2026-2032年中国收割带行业产量预测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2026-2032年中国收割带市场需求预测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2026-2032年中国收割带行业市场规模预测</w:t>
      </w:r>
      <w:r>
        <w:rPr>
          <w:rFonts w:hint="eastAsia"/>
        </w:rPr>
        <w:br/>
      </w:r>
      <w:r>
        <w:rPr>
          <w:rFonts w:hint="eastAsia"/>
        </w:rPr>
        <w:t>　　图表 收割带行业准入条件</w:t>
      </w:r>
      <w:r>
        <w:rPr>
          <w:rFonts w:hint="eastAsia"/>
        </w:rPr>
        <w:br/>
      </w:r>
      <w:r>
        <w:rPr>
          <w:rFonts w:hint="eastAsia"/>
        </w:rPr>
        <w:t>　　图表 2026年中国收割带市场前景</w:t>
      </w:r>
      <w:r>
        <w:rPr>
          <w:rFonts w:hint="eastAsia"/>
        </w:rPr>
        <w:br/>
      </w:r>
      <w:r>
        <w:rPr>
          <w:rFonts w:hint="eastAsia"/>
        </w:rPr>
        <w:t>　　图表 2026-2032年中国收割带行业信息化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2026-2032年中国收割带行业风险分析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2026-2032年中国收割带行业发展趋势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9ffb53d04bf8" w:history="1">
        <w:r>
          <w:rPr>
            <w:rStyle w:val="Hyperlink"/>
          </w:rPr>
          <w:t>2026-2032年中国收割带行业发展调研与市场前景报告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9ffb53d04bf8" w:history="1">
        <w:r>
          <w:rPr>
            <w:rStyle w:val="Hyperlink"/>
          </w:rPr>
          <w:t>https://www.20087.com/2/20/ShouGeDaiDeQianJing.html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06938de245ad" w:history="1">
      <w:r>
        <w:rPr>
          <w:rStyle w:val="Hyperlink"/>
        </w:rPr>
        <w:t>2026-2032年中国收割带行业发展调研与市场前景报告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ouGeDaiDeQianJing.html" TargetMode="External" Id="Rb05f9ffb53d0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ouGeDaiDeQianJing.html" TargetMode="External" Id="R642406938de2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2026-01-03T01:41:23Z</dcterms:created>
  <dcterms:modified xsi:type="dcterms:W3CDTF">2026-01-03T02:41:23Z</dcterms:modified>
  <dc:subject>2026-2032年中国收割带行业发展调研与市场前景报告</dc:subject>
  <dc:title>2026-2032年中国收割带行业发展调研与市场前景报告</dc:title>
  <cp:keywords>2026-2032年中国收割带行业发展调研与市场前景报告</cp:keywords>
  <dc:description>2026-2032年中国收割带行业发展调研与市场前景报告</dc:description>
</cp:coreProperties>
</file>