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51fff144f4282" w:history="1">
              <w:r>
                <w:rPr>
                  <w:rStyle w:val="Hyperlink"/>
                </w:rPr>
                <w:t>2024-2030年中国牧草市场现状全面调研与发展趋势预测报告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51fff144f4282" w:history="1">
              <w:r>
                <w:rPr>
                  <w:rStyle w:val="Hyperlink"/>
                </w:rPr>
                <w:t>2024-2030年中国牧草市场现状全面调研与发展趋势预测报告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51fff144f4282" w:history="1">
                <w:r>
                  <w:rPr>
                    <w:rStyle w:val="Hyperlink"/>
                  </w:rPr>
                  <w:t>https://www.20087.com/2/10/MuCaoXianZhuangYuFaZhanQuShi.html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种植业作为畜牧业的重要支撑，近年来在优质草种引进、种植技术革新和草畜一体化模式的推动下，实现了产量和品质的双提升。现代牧草种植不仅注重草种的高产和抗逆性，还强调营养均衡和适口性，以提高动物的生长性能和乳肉品质。同时，草田轮作和草地生态修复技术的应用，促进了农业生态系统的健康和可持续发展。</w:t>
      </w:r>
      <w:r>
        <w:rPr>
          <w:rFonts w:hint="eastAsia"/>
        </w:rPr>
        <w:br/>
      </w:r>
      <w:r>
        <w:rPr>
          <w:rFonts w:hint="eastAsia"/>
        </w:rPr>
        <w:t>　　未来，牧草产业将更加注重精准化和生态友好。精准化体现在通过遥感监测、物联网技术和大数据分析，实现牧草种植的精准管理和资源的高效利用。生态友好则意味着推广低投入、低排放的生态农业模式，如有机牧草种植和草地生态管理，同时，开发牧草的多功能价值，如作为生物能源和环境修复材料，促进牧草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51fff144f4282" w:history="1">
        <w:r>
          <w:rPr>
            <w:rStyle w:val="Hyperlink"/>
          </w:rPr>
          <w:t>2024-2030年中国牧草市场现状全面调研与发展趋势预测报告</w:t>
        </w:r>
      </w:hyperlink>
      <w:r>
        <w:rPr>
          <w:rFonts w:hint="eastAsia"/>
        </w:rPr>
        <w:t>》从市场规模、需求变化及价格动态等维度，系统解析了牧草行业的现状与发展趋势。报告深入分析了牧草产业链各环节，科学预测了市场前景与技术发展方向，同时聚焦牧草细分市场特点及重点企业的经营表现，揭示了牧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牧草相关概述</w:t>
      </w:r>
      <w:r>
        <w:rPr>
          <w:rFonts w:hint="eastAsia"/>
        </w:rPr>
        <w:br/>
      </w:r>
      <w:r>
        <w:rPr>
          <w:rFonts w:hint="eastAsia"/>
        </w:rPr>
        <w:t>　　第一节 牧草的定义</w:t>
      </w:r>
      <w:r>
        <w:rPr>
          <w:rFonts w:hint="eastAsia"/>
        </w:rPr>
        <w:br/>
      </w:r>
      <w:r>
        <w:rPr>
          <w:rFonts w:hint="eastAsia"/>
        </w:rPr>
        <w:t>　　第二节 牧草的种类</w:t>
      </w:r>
      <w:r>
        <w:rPr>
          <w:rFonts w:hint="eastAsia"/>
        </w:rPr>
        <w:br/>
      </w:r>
      <w:r>
        <w:rPr>
          <w:rFonts w:hint="eastAsia"/>
        </w:rPr>
        <w:t>　　第三节 优质牧草的特点</w:t>
      </w:r>
      <w:r>
        <w:rPr>
          <w:rFonts w:hint="eastAsia"/>
        </w:rPr>
        <w:br/>
      </w:r>
      <w:r>
        <w:rPr>
          <w:rFonts w:hint="eastAsia"/>
        </w:rPr>
        <w:t>　　第四节 牧草的种植技术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2019-2024年世界牧草所属行业发展现状分析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全球牧草行业发展分析</w:t>
      </w:r>
      <w:r>
        <w:rPr>
          <w:rFonts w:hint="eastAsia"/>
        </w:rPr>
        <w:br/>
      </w:r>
      <w:r>
        <w:rPr>
          <w:rFonts w:hint="eastAsia"/>
        </w:rPr>
        <w:t>　　　　一、全球牧草行业现状分析</w:t>
      </w:r>
      <w:r>
        <w:rPr>
          <w:rFonts w:hint="eastAsia"/>
        </w:rPr>
        <w:br/>
      </w:r>
      <w:r>
        <w:rPr>
          <w:rFonts w:hint="eastAsia"/>
        </w:rPr>
        <w:t>　　　　二、全球家畜存栏</w:t>
      </w:r>
      <w:r>
        <w:rPr>
          <w:rFonts w:hint="eastAsia"/>
        </w:rPr>
        <w:br/>
      </w:r>
      <w:r>
        <w:rPr>
          <w:rFonts w:hint="eastAsia"/>
        </w:rPr>
        <w:t>　　　　三、全球牧草市场规模分析</w:t>
      </w:r>
      <w:r>
        <w:rPr>
          <w:rFonts w:hint="eastAsia"/>
        </w:rPr>
        <w:br/>
      </w:r>
      <w:r>
        <w:rPr>
          <w:rFonts w:hint="eastAsia"/>
        </w:rPr>
        <w:t>　　　　四、全球优质牧草种植面积分析</w:t>
      </w:r>
      <w:r>
        <w:rPr>
          <w:rFonts w:hint="eastAsia"/>
        </w:rPr>
        <w:br/>
      </w:r>
      <w:r>
        <w:rPr>
          <w:rFonts w:hint="eastAsia"/>
        </w:rPr>
        <w:t>　　　　五、全球优质产量分析</w:t>
      </w:r>
      <w:r>
        <w:rPr>
          <w:rFonts w:hint="eastAsia"/>
        </w:rPr>
        <w:br/>
      </w:r>
      <w:r>
        <w:rPr>
          <w:rFonts w:hint="eastAsia"/>
        </w:rPr>
        <w:t>　　　　六、全球牧草市场竞争格局分析</w:t>
      </w:r>
      <w:r>
        <w:rPr>
          <w:rFonts w:hint="eastAsia"/>
        </w:rPr>
        <w:br/>
      </w:r>
      <w:r>
        <w:rPr>
          <w:rFonts w:hint="eastAsia"/>
        </w:rPr>
        <w:t>　　　　七、全球牧草市场发展前景分析</w:t>
      </w:r>
      <w:r>
        <w:rPr>
          <w:rFonts w:hint="eastAsia"/>
        </w:rPr>
        <w:br/>
      </w:r>
      <w:r>
        <w:rPr>
          <w:rFonts w:hint="eastAsia"/>
        </w:rPr>
        <w:t>　　第二节 全球牧草产品主要国家及地区发展情况分析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2024-2030年世界牧草市场发展趋势分析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2019-2024年中国牧草行业市场运行环境分析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2019-2024年中国牧草行业政策环境分析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2019-2024年中国牧草行业社会环境分析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2019-2024年中国牧草所属行业发展现状分析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2019-2024年中国牧草行业发展现状分析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一、中国牧草行业发展现状分析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二、中国牧草产品价格分析</w:t>
      </w:r>
      <w:r>
        <w:rPr>
          <w:rFonts w:hint="eastAsia"/>
        </w:rPr>
        <w:br/>
      </w:r>
      <w:r>
        <w:rPr>
          <w:rFonts w:hint="eastAsia"/>
        </w:rPr>
        <w:t>　　　　2019-2024年国内优质牧草市场价格走势</w:t>
      </w:r>
      <w:r>
        <w:rPr>
          <w:rFonts w:hint="eastAsia"/>
        </w:rPr>
        <w:br/>
      </w:r>
      <w:r>
        <w:rPr>
          <w:rFonts w:hint="eastAsia"/>
        </w:rPr>
        <w:t>　　　　三、中国牧草行业发展优势分析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四、中国牧草行业发展情景分析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2019-2024年中国牧草技术研究分析</w:t>
      </w:r>
      <w:r>
        <w:rPr>
          <w:rFonts w:hint="eastAsia"/>
        </w:rPr>
        <w:br/>
      </w:r>
      <w:r>
        <w:rPr>
          <w:rFonts w:hint="eastAsia"/>
        </w:rPr>
        <w:t>　　　　一、中国牧草技术研究现状分析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二、中国牧草技术研究情景分析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2019-2024年中国牧草市场供需现状分析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一、中国牧草市场供应情况分析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二、中国牧草市场需求现状分析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三、中国牧草市场供需趋势分析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2019-2024年中国牧草行业发展存在的问题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2019-2024年中国牧草所属行业市场运行现状分析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2019-2024年中国牧草市场现状分析</w:t>
      </w:r>
      <w:r>
        <w:rPr>
          <w:rFonts w:hint="eastAsia"/>
        </w:rPr>
        <w:br/>
      </w:r>
      <w:r>
        <w:rPr>
          <w:rFonts w:hint="eastAsia"/>
        </w:rPr>
        <w:t>　　　　一、中国牧草市场规模分析</w:t>
      </w:r>
      <w:r>
        <w:rPr>
          <w:rFonts w:hint="eastAsia"/>
        </w:rPr>
        <w:br/>
      </w:r>
      <w:r>
        <w:rPr>
          <w:rFonts w:hint="eastAsia"/>
        </w:rPr>
        <w:t>　　　　二、中国牧草市场增速分析</w:t>
      </w:r>
      <w:r>
        <w:rPr>
          <w:rFonts w:hint="eastAsia"/>
        </w:rPr>
        <w:br/>
      </w:r>
      <w:r>
        <w:rPr>
          <w:rFonts w:hint="eastAsia"/>
        </w:rPr>
        <w:t>　　　　三、中国牧草未来市场前景</w:t>
      </w:r>
      <w:r>
        <w:rPr>
          <w:rFonts w:hint="eastAsia"/>
        </w:rPr>
        <w:br/>
      </w:r>
      <w:r>
        <w:rPr>
          <w:rFonts w:hint="eastAsia"/>
        </w:rPr>
        <w:t>　　第二节 中国牧草市场的主要驱动因素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2019-2024年中国牧草地区销售分析</w:t>
      </w:r>
      <w:r>
        <w:rPr>
          <w:rFonts w:hint="eastAsia"/>
        </w:rPr>
        <w:br/>
      </w:r>
      <w:r>
        <w:rPr>
          <w:rFonts w:hint="eastAsia"/>
        </w:rPr>
        <w:t>　　第一节 牧草“东北地区”销售分析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一、2019-2024年东北地区牧草发展情况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二、2019-2024年东北地区牧草需求分析</w:t>
      </w:r>
      <w:r>
        <w:rPr>
          <w:rFonts w:hint="eastAsia"/>
        </w:rPr>
        <w:br/>
      </w:r>
      <w:r>
        <w:rPr>
          <w:rFonts w:hint="eastAsia"/>
        </w:rPr>
        <w:t>　　第二节 牧草“华北地区”销售分析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一、2019-2024年华北地区牧草发展情况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二、2019-2024年华北地区牧草需求分析</w:t>
      </w:r>
      <w:r>
        <w:rPr>
          <w:rFonts w:hint="eastAsia"/>
        </w:rPr>
        <w:br/>
      </w:r>
      <w:r>
        <w:rPr>
          <w:rFonts w:hint="eastAsia"/>
        </w:rPr>
        <w:t>　　第三节 牧草“中南地区”销售分析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一、2019-2024年中南地区牧草发展情况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二、2019-2024年中南地区牧草需求分析</w:t>
      </w:r>
      <w:r>
        <w:rPr>
          <w:rFonts w:hint="eastAsia"/>
        </w:rPr>
        <w:br/>
      </w:r>
      <w:r>
        <w:rPr>
          <w:rFonts w:hint="eastAsia"/>
        </w:rPr>
        <w:t>　　第四节 牧草“华东地区”销售分析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一、2019-2024年华东地区牧草发展情况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二、2019-2024年华东地区牧草需求分析</w:t>
      </w:r>
      <w:r>
        <w:rPr>
          <w:rFonts w:hint="eastAsia"/>
        </w:rPr>
        <w:br/>
      </w:r>
      <w:r>
        <w:rPr>
          <w:rFonts w:hint="eastAsia"/>
        </w:rPr>
        <w:t>　　第五节 牧草“西北地区”销售分析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一、2019-2024年西北地区牧草发展情况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二、2019-2024年西北地区牧草需求分析</w:t>
      </w:r>
      <w:r>
        <w:rPr>
          <w:rFonts w:hint="eastAsia"/>
        </w:rPr>
        <w:br/>
      </w:r>
      <w:r>
        <w:rPr>
          <w:rFonts w:hint="eastAsia"/>
        </w:rPr>
        <w:t>　　第六节 牧草“西南地区”销售分析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一、2019-2024年西南地区牧草发展情况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二、2019-2024年西南地区牧草需求分析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2019-2024年中国牧草所属行业生产现状分析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2019-2024年中国牧草行业生产情况</w:t>
      </w:r>
      <w:r>
        <w:rPr>
          <w:rFonts w:hint="eastAsia"/>
        </w:rPr>
        <w:br/>
      </w:r>
      <w:r>
        <w:rPr>
          <w:rFonts w:hint="eastAsia"/>
        </w:rPr>
        <w:t>　　　　一、中国牧草行业生产现状分析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二、中国牧草行业生产产量分析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三、中国牧草行业生产增速分析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四、中国牧草行业生产趋势分析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2019-2024年中国牧草行业生产区域分析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一、中国牧草行业生产区域分布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二、中国牧草行业生产集中度分析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2019-2024年中国牧草行业竞争格局分析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2019-2024年中国牧草行业竞争分析</w:t>
      </w:r>
      <w:r>
        <w:rPr>
          <w:rFonts w:hint="eastAsia"/>
        </w:rPr>
        <w:br/>
      </w:r>
      <w:r>
        <w:rPr>
          <w:rFonts w:hint="eastAsia"/>
        </w:rPr>
        <w:t>　　　　一、牧草行业核心竞争要素分析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二、牧草品牌竞争状况</w:t>
      </w:r>
      <w:r>
        <w:rPr>
          <w:rFonts w:hint="eastAsia"/>
        </w:rPr>
        <w:br/>
      </w:r>
      <w:r>
        <w:rPr>
          <w:rFonts w:hint="eastAsia"/>
        </w:rPr>
        <w:t>　　　　三、牧草主要竞争企业状况</w:t>
      </w:r>
      <w:r>
        <w:rPr>
          <w:rFonts w:hint="eastAsia"/>
        </w:rPr>
        <w:br/>
      </w:r>
      <w:r>
        <w:rPr>
          <w:rFonts w:hint="eastAsia"/>
        </w:rPr>
        <w:t>　　第二节 2019-2024年中国牧草行业集中度分析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2024-2030年中国牧草行业竞争态势分析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中国牧草行业部分企业运行分析</w:t>
      </w:r>
      <w:r>
        <w:rPr>
          <w:rFonts w:hint="eastAsia"/>
        </w:rPr>
        <w:br/>
      </w:r>
      <w:r>
        <w:rPr>
          <w:rFonts w:hint="eastAsia"/>
        </w:rPr>
        <w:t>　　　　一、内蒙古黄羊洼草业有限公司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二、宁夏农垦茂盛草业有限公司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三、黑龙江益诚饲草有限公司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四、黑龙江蓬勃牧草有限公司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五、甘肃民祥牧草有限公司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2024-2030年中国牧草行业投资与发展前景分析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2024-2030年中国牧草产品发展趋势分析</w:t>
      </w:r>
      <w:r>
        <w:rPr>
          <w:rFonts w:hint="eastAsia"/>
        </w:rPr>
        <w:br/>
      </w:r>
      <w:r>
        <w:rPr>
          <w:rFonts w:hint="eastAsia"/>
        </w:rPr>
        <w:t>　　　　一、牧草技术开发方向分析</w:t>
      </w:r>
      <w:r>
        <w:rPr>
          <w:rFonts w:hint="eastAsia"/>
        </w:rPr>
        <w:br/>
      </w:r>
      <w:r>
        <w:rPr>
          <w:rFonts w:hint="eastAsia"/>
        </w:rPr>
        <w:t>　　　　二、牧草行业发展趋势分析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2024-2030年中国牧草行业市场发展前景预测分析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一、牧草供给预测分析</w:t>
      </w:r>
      <w:r>
        <w:rPr>
          <w:rFonts w:hint="eastAsia"/>
        </w:rPr>
        <w:br/>
      </w:r>
      <w:r>
        <w:rPr>
          <w:rFonts w:hint="eastAsia"/>
        </w:rPr>
        <w:t>　　　　二、牧草需求预测分析</w:t>
      </w:r>
      <w:r>
        <w:rPr>
          <w:rFonts w:hint="eastAsia"/>
        </w:rPr>
        <w:br/>
      </w:r>
      <w:r>
        <w:rPr>
          <w:rFonts w:hint="eastAsia"/>
        </w:rPr>
        <w:t>　　　　三、牧草市场竞争格局预测分析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2024-2030年中国农业未来市场发展趋势分析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一、中国农业种植产业趋势分析</w:t>
      </w:r>
      <w:r>
        <w:rPr>
          <w:rFonts w:hint="eastAsia"/>
        </w:rPr>
        <w:br/>
      </w:r>
      <w:r>
        <w:rPr>
          <w:rFonts w:hint="eastAsia"/>
        </w:rPr>
        <w:t>　　　　二、“十四五”农业发展规划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2024-2030年中国牧草产业投资机会与风险分析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2024-2030年中国牧草产业投资环境分析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2024-2030年中国牧草产业投资机会分析</w:t>
      </w:r>
      <w:r>
        <w:rPr>
          <w:rFonts w:hint="eastAsia"/>
        </w:rPr>
        <w:br/>
      </w:r>
      <w:r>
        <w:rPr>
          <w:rFonts w:hint="eastAsia"/>
        </w:rPr>
        <w:t>　　　　一、牧草投资潜力分析</w:t>
      </w:r>
      <w:r>
        <w:rPr>
          <w:rFonts w:hint="eastAsia"/>
        </w:rPr>
        <w:br/>
      </w:r>
      <w:r>
        <w:rPr>
          <w:rFonts w:hint="eastAsia"/>
        </w:rPr>
        <w:t>　　　　二、牧草投资吸引力分析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2024-2030年中国牧草产业投资风险分析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牧草行业生命周期</w:t>
      </w:r>
      <w:r>
        <w:rPr>
          <w:rFonts w:hint="eastAsia"/>
        </w:rPr>
        <w:br/>
      </w:r>
      <w:r>
        <w:rPr>
          <w:rFonts w:hint="eastAsia"/>
        </w:rPr>
        <w:t>　　图表 牧草行业产业链结构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2019-2024年全球牧草行业市场规模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2019-2024年中国牧草行业市场规模</w:t>
      </w:r>
      <w:r>
        <w:rPr>
          <w:rFonts w:hint="eastAsia"/>
        </w:rPr>
        <w:br/>
      </w:r>
      <w:r>
        <w:rPr>
          <w:rFonts w:hint="eastAsia"/>
        </w:rPr>
        <w:t>　　图表 2019-2024年牧草行业重要数据指标比较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2019-2024年中国牧草市场占全球份额比较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2019-2024年牧草行业销售收入</w:t>
      </w:r>
      <w:r>
        <w:rPr>
          <w:rFonts w:hint="eastAsia"/>
        </w:rPr>
        <w:br/>
      </w:r>
      <w:r>
        <w:rPr>
          <w:rFonts w:hint="eastAsia"/>
        </w:rPr>
        <w:t>　　图表 2024-2030年中国牧草行业集中度分析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2024-2030年中国牧草市场战略及趋势分析</w:t>
      </w:r>
      <w:r>
        <w:rPr>
          <w:rFonts w:hint="eastAsia"/>
        </w:rPr>
        <w:br/>
      </w:r>
      <w:r>
        <w:rPr>
          <w:rFonts w:hint="eastAsia"/>
        </w:rPr>
        <w:t>　　图表 2024-2030年国际牧草行业发展前景及预测分析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2024-2030年中国牧草行业发展前景及预测分析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2024-2030年中国牧草下游市场容量预测分析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2024-2030年中国牧草供应能力预测分析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2024-2030年中国牧草上游供应能力前景预测分析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2024-2030年中国牧草下游市场需求前景预测分析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2024-2030年中国牧草产量前景预测分析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2024-2030年中国牧草“十四五”发展趋势预测分析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2024-2030年中国牧草行业盈利能力预测分析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2024-2030年中国牧草行业进出口前景预测分析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2024-2030年中国牧草行业发展前景及预测分析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51fff144f4282" w:history="1">
        <w:r>
          <w:rPr>
            <w:rStyle w:val="Hyperlink"/>
          </w:rPr>
          <w:t>2024-2030年中国牧草市场现状全面调研与发展趋势预测报告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51fff144f4282" w:history="1">
        <w:r>
          <w:rPr>
            <w:rStyle w:val="Hyperlink"/>
          </w:rPr>
          <w:t>https://www.20087.com/2/10/MuCaoXianZhuangYuFaZhanQuShi.html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热点：干牧草批发多少钱一吨、牧草种植可行性报告、中国最好的十大牧草、牧草地规划管理的策略是什么、养羊种什么草最好、牧草草原奶牛类比、排名第一的牧草、牧草之牛是什么命、中国目前最好饲料牧草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8cce53d244ac9" w:history="1">
      <w:r>
        <w:rPr>
          <w:rStyle w:val="Hyperlink"/>
        </w:rPr>
        <w:t>2024-2030年中国牧草市场现状全面调研与发展趋势预测报告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MuCaoXianZhuangYuFaZhanQuShi.html" TargetMode="External" Id="R4a551fff144f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MuCaoXianZhuangYuFaZhanQuShi.html" TargetMode="External" Id="Re688cce53d24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2024-03-25T03:02:00Z</dcterms:created>
  <dcterms:modified xsi:type="dcterms:W3CDTF">2024-03-25T04:02:00Z</dcterms:modified>
  <dc:subject>2024-2030年中国牧草市场现状全面调研与发展趋势预测报告</dc:subject>
  <dc:title>2024-2030年中国牧草市场现状全面调研与发展趋势预测报告</dc:title>
  <cp:keywords>2024-2030年中国牧草市场现状全面调研与发展趋势预测报告</cp:keywords>
  <dc:description>2024-2030年中国牧草市场现状全面调研与发展趋势预测报告</dc:description>
</cp:coreProperties>
</file>