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9b33185c84b67" w:history="1">
              <w:r>
                <w:rPr>
                  <w:rStyle w:val="Hyperlink"/>
                </w:rPr>
                <w:t>2026-2032年全球与中国农业移动机器人发展现状及前景分析报告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9b33185c84b67" w:history="1">
              <w:r>
                <w:rPr>
                  <w:rStyle w:val="Hyperlink"/>
                </w:rPr>
                <w:t>2026-2032年全球与中国农业移动机器人发展现状及前景分析报告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9b33185c84b67" w:history="1">
                <w:r>
                  <w:rPr>
                    <w:rStyle w:val="Hyperlink"/>
                  </w:rPr>
                  <w:t>https://www.20087.com/3/00/NongYeYiDongJiQiRenHangYeFaZhanQianJing.html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移动机器人是一类具备自主导航能力的地面平台，用于农田巡检、播种、除草、喷药及采收等作业，集成GNSS、激光雷达、多光谱相机及AI识别算法。农业移动机器人在果园、温室及大田场景中试点应用，强调地形适应性（如履带/轮腿混合）、续航能力及与农艺流程匹配度。在劳动力短缺与精准农业需求驱动下，对作业精度（厘米级）、多机协同及恶劣环境鲁棒性提出更高要求。然而，复杂农田环境（如高草、泥泞、光照变化）仍挑战感知系统稳定性；同时，初始投资高、ROI周期长制约中小农户采纳。</w:t>
      </w:r>
      <w:r>
        <w:rPr>
          <w:rFonts w:hint="eastAsia"/>
        </w:rPr>
        <w:br/>
      </w:r>
      <w:r>
        <w:rPr>
          <w:rFonts w:hint="eastAsia"/>
        </w:rPr>
        <w:t>　　未来，农业移动机器人将向轻量化低成本、作物-机器共生与能源自持方向演进。市场调研网指出，基于视觉-惯性融合的导航方案将减少对RTK基站依赖；而模块化任务载荷（如机械臂、授粉器）支持一机多用。在可持续层面，太阳能顶棚与氢燃料电池将延长作业时间。长远看，该机器人将从执行单元升级为农田数字孪生的移动节点——通过持续采集植株生理、土壤墒情与病虫害数据，驱动变量投入决策，构建“感知—决策—执行—反馈”闭环，支撑农业向高产、低碳、智能化的未来农场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9b33185c84b67" w:history="1">
        <w:r>
          <w:rPr>
            <w:rStyle w:val="Hyperlink"/>
          </w:rPr>
          <w:t>2026-2032年全球与中国农业移动机器人发展现状及前景分析报告</w:t>
        </w:r>
      </w:hyperlink>
      <w:r>
        <w:rPr>
          <w:rFonts w:hint="eastAsia"/>
        </w:rPr>
        <w:t>》系统梳理了农业移动机器人行业的产业链结构，详细解读了农业移动机器人市场规模、需求变化及价格动态，并对农业移动机器人行业现状进行了全面分析。报告基于详实数据，科学预测了农业移动机器人市场前景与发展趋势，同时聚焦农业移动机器人重点企业的经营表现，剖析了行业竞争格局、市场集中度及品牌影响力。通过对农业移动机器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全球市场农业移动机器人市场总体规模</w:t>
      </w:r>
      <w:r>
        <w:rPr>
          <w:rFonts w:hint="eastAsia"/>
        </w:rPr>
        <w:br/>
      </w:r>
      <w:r>
        <w:rPr>
          <w:rFonts w:hint="eastAsia"/>
        </w:rPr>
        <w:t>　　1.4 中国市场农业移动机器人市场总体规模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农业移动机器人行业发展总体概况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农业移动机器人行业发展主要特点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农业移动机器人行业发展影响因素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农业移动机器人有利因素</w:t>
      </w:r>
      <w:r>
        <w:rPr>
          <w:rFonts w:hint="eastAsia"/>
        </w:rPr>
        <w:br/>
      </w:r>
      <w:r>
        <w:rPr>
          <w:rFonts w:hint="eastAsia"/>
        </w:rPr>
        <w:t>　　　　1.5.3 .2 农业移动机器人不利因素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全球市场，近三年农业移动机器人主要企业占有率及排名（按收入）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农业移动机器人主要企业在国际市场占有率（按收入，2023-2026）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2025年农业移动机器人主要企业在国际市场排名（按收入）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全球市场主要企业农业移动机器人销售收入（2023-2026）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中国市场，近三年农业移动机器人主要企业占有率及排名（按收入）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农业移动机器人主要企业在中国市场占有率（按收入，2023-2026）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2025年农业移动机器人主要企业在中国市场排名（按收入）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中国市场主要企业农业移动机器人销售收入（2023-2026）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全球主要厂商农业移动机器人总部及产地分布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全球主要厂商成立时间及农业移动机器人商业化日期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全球主要厂商农业移动机器人产品类型及应用</w:t>
      </w:r>
      <w:r>
        <w:rPr>
          <w:rFonts w:hint="eastAsia"/>
        </w:rPr>
        <w:br/>
      </w:r>
      <w:r>
        <w:rPr>
          <w:rFonts w:hint="eastAsia"/>
        </w:rPr>
        <w:t>　　2.6 农业移动机器人行业集中度、竞争程度分析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农业移动机器人行业集中度分析：2025年全球Top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全球农业移动机器人第一梯队、第二梯队和第三梯队厂商（品牌）及市场份额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全球农业移动机器人主要地区分析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全球主要地区农业移动机器人市场规模分析：2021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全球主要地区农业移动机器人销售额及份额（2021-2026）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全球主要地区农业移动机器人销售额及份额预测（2027-2032）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采摘机器人</w:t>
      </w:r>
      <w:r>
        <w:rPr>
          <w:rFonts w:hint="eastAsia"/>
        </w:rPr>
        <w:br/>
      </w:r>
      <w:r>
        <w:rPr>
          <w:rFonts w:hint="eastAsia"/>
        </w:rPr>
        <w:t>　　　　4.1.2 搬运机器人</w:t>
      </w:r>
      <w:r>
        <w:rPr>
          <w:rFonts w:hint="eastAsia"/>
        </w:rPr>
        <w:br/>
      </w:r>
      <w:r>
        <w:rPr>
          <w:rFonts w:hint="eastAsia"/>
        </w:rPr>
        <w:t>　　　　4.1.3 监测机器人</w:t>
      </w:r>
      <w:r>
        <w:rPr>
          <w:rFonts w:hint="eastAsia"/>
        </w:rPr>
        <w:br/>
      </w:r>
      <w:r>
        <w:rPr>
          <w:rFonts w:hint="eastAsia"/>
        </w:rPr>
        <w:t>　　　　4.1.4 喷药机器人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按产品类型细分，全球农业移动机器人销售额对比（2021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按产品类型细分，全球农业移动机器人销售额及市场份额（2021-2026）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按产品类型细分，全球农业移动机器人销售额预测（2027-2032）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按产品类型细分，中国农业移动机器人销售额及市场份额（2021-2026）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按产品类型细分，中国农业移动机器人销售额预测（2027-2032）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谷物</w:t>
      </w:r>
      <w:r>
        <w:rPr>
          <w:rFonts w:hint="eastAsia"/>
        </w:rPr>
        <w:br/>
      </w:r>
      <w:r>
        <w:rPr>
          <w:rFonts w:hint="eastAsia"/>
        </w:rPr>
        <w:t>　　　　5.1.2 水果</w:t>
      </w:r>
      <w:r>
        <w:rPr>
          <w:rFonts w:hint="eastAsia"/>
        </w:rPr>
        <w:br/>
      </w:r>
      <w:r>
        <w:rPr>
          <w:rFonts w:hint="eastAsia"/>
        </w:rPr>
        <w:t>　　　　5.1.3 蔬菜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按应用细分，全球农业移动机器人销售额对比（2021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按应用细分，全球农业移动机器人销售额及市场份额（2021-2026）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按应用细分，全球农业移动机器人销售额预测（2027-2032）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中国不同应用农业移动机器人销售额及预测（2021-2032）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中国不同应用农业移动机器人销售额及市场份额（2021-2026）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中国不同应用农业移动机器人销售额预测（2027-2032）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农业移动机器人行业发展趋势</w:t>
      </w:r>
      <w:r>
        <w:rPr>
          <w:rFonts w:hint="eastAsia"/>
        </w:rPr>
        <w:br/>
      </w:r>
      <w:r>
        <w:rPr>
          <w:rFonts w:hint="eastAsia"/>
        </w:rPr>
        <w:t>　　7.2 农业移动机器人行业主要驱动因素</w:t>
      </w:r>
      <w:r>
        <w:rPr>
          <w:rFonts w:hint="eastAsia"/>
        </w:rPr>
        <w:br/>
      </w:r>
      <w:r>
        <w:rPr>
          <w:rFonts w:hint="eastAsia"/>
        </w:rPr>
        <w:t>　　7.3 农业移动机器人中国企业SWOT分析</w:t>
      </w:r>
      <w:r>
        <w:rPr>
          <w:rFonts w:hint="eastAsia"/>
        </w:rPr>
        <w:br/>
      </w:r>
      <w:r>
        <w:rPr>
          <w:rFonts w:hint="eastAsia"/>
        </w:rPr>
        <w:t>　　7.4 中国农业移动机器人行业政策环境分析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农业移动机器人行业产业链简介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农业移动机器人行业供应链分析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农业移动机器人主要原料及供应情况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农业移动机器人行业主要下游客户</w:t>
      </w:r>
      <w:r>
        <w:rPr>
          <w:rFonts w:hint="eastAsia"/>
        </w:rPr>
        <w:br/>
      </w:r>
      <w:r>
        <w:rPr>
          <w:rFonts w:hint="eastAsia"/>
        </w:rPr>
        <w:t>　　8.2 农业移动机器人行业采购模式</w:t>
      </w:r>
      <w:r>
        <w:rPr>
          <w:rFonts w:hint="eastAsia"/>
        </w:rPr>
        <w:br/>
      </w:r>
      <w:r>
        <w:rPr>
          <w:rFonts w:hint="eastAsia"/>
        </w:rPr>
        <w:t>　　8.3 农业移动机器人行业生产模式</w:t>
      </w:r>
      <w:r>
        <w:rPr>
          <w:rFonts w:hint="eastAsia"/>
        </w:rPr>
        <w:br/>
      </w:r>
      <w:r>
        <w:rPr>
          <w:rFonts w:hint="eastAsia"/>
        </w:rPr>
        <w:t>　　8.4 农业移动机器人行业销售模式及销售渠道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农业移动机器人行业发展主要特点</w:t>
      </w:r>
      <w:r>
        <w:rPr>
          <w:rFonts w:hint="eastAsia"/>
        </w:rPr>
        <w:br/>
      </w:r>
      <w:r>
        <w:rPr>
          <w:rFonts w:hint="eastAsia"/>
        </w:rPr>
        <w:t>　　表 2： 农业移动机器人行业发展有利因素分析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农业移动机器人行业发展不利因素分析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进入农业移动机器人行业壁垒</w:t>
      </w:r>
      <w:r>
        <w:rPr>
          <w:rFonts w:hint="eastAsia"/>
        </w:rPr>
        <w:br/>
      </w:r>
      <w:r>
        <w:rPr>
          <w:rFonts w:hint="eastAsia"/>
        </w:rPr>
        <w:t>　　表 5： 农业移动机器人主要企业在国际市场占有率（按收入，2023-2026）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2025年农业移动机器人主要企业在国际市场排名（按收入）&amp;（万元）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全球市场主要企业农业移动机器人销售收入（2023-2026）&amp;（万元）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农业移动机器人主要企业在中国市场占有率（按收入，2023-2026）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2025年农业移动机器人主要企业在中国市场排名（按收入）&amp;（万元）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中国市场主要企业农业移动机器人销售收入（2023-2026）&amp;（万元）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全球主要厂商农业移动机器人总部及产地分布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全球主要厂商成立时间及农业移动机器人商业化日期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全球主要厂商农业移动机器人产品类型及应用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2025年全球农业移动机器人主要厂商市场地位（第一梯队、第二梯队和第三梯队）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全球农业移动机器人市场投资、并购等现状分析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全球主要地区农业移动机器人销售额：（2021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全球主要地区农业移动机器人销售额（2021-2026）&amp;（万元）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全球主要地区农业移动机器人销售额及份额列表（2021-2026）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全球主要地区农业移动机器人销售额预测（2027-2032）&amp;（万元）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全球主要地区农业移动机器人销售额及份额列表预测（2027-2032）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采摘机器人主要企业列表</w:t>
      </w:r>
      <w:r>
        <w:rPr>
          <w:rFonts w:hint="eastAsia"/>
        </w:rPr>
        <w:br/>
      </w:r>
      <w:r>
        <w:rPr>
          <w:rFonts w:hint="eastAsia"/>
        </w:rPr>
        <w:t>　　表 22： 搬运机器人主要企业列表</w:t>
      </w:r>
      <w:r>
        <w:rPr>
          <w:rFonts w:hint="eastAsia"/>
        </w:rPr>
        <w:br/>
      </w:r>
      <w:r>
        <w:rPr>
          <w:rFonts w:hint="eastAsia"/>
        </w:rPr>
        <w:t>　　表 23： 监测机器人主要企业列表</w:t>
      </w:r>
      <w:r>
        <w:rPr>
          <w:rFonts w:hint="eastAsia"/>
        </w:rPr>
        <w:br/>
      </w:r>
      <w:r>
        <w:rPr>
          <w:rFonts w:hint="eastAsia"/>
        </w:rPr>
        <w:t>　　表 24： 喷药机器人主要企业列表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按产品类型细分，全球农业移动机器人销售额及增长率对比（2021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按产品类型细分，全球农业移动机器人销售额（2021-2026）&amp;（万元）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按产品类型细分，全球农业移动机器人销售额市场份额列表（2021-2026）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按产品类型细分，全球农业移动机器人销售额预测（2027-2032）&amp;（万元）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按产品类型细分，全球农业移动机器人销售额市场份额预测（2027-2032）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按产品类型细分，中国农业移动机器人销售额（2021-2026）&amp;（万元）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按产品类型细分，中国农业移动机器人销售额市场份额列表（2021-2026）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按产品类型细分，中国农业移动机器人销售额预测（2027-2032）&amp;（万元）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按产品类型细分，中国农业移动机器人销售额市场份额预测（2027-2032）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按应用细分，全球农业移动机器人销售额及增长率对比（2021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按应用细分，全球农业移动机器人销售额（2021-2026）&amp;（万元）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按应用细分，全球农业移动机器人销售额市场份额列表（2021-2026）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按应用细分，全球农业移动机器人销售额预测（2027-2032）&amp;（万元）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按应用细分，全球农业移动机器人市场份额预测（2027-2032）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中国不同应用农业移动机器人销售额（2021-2026）&amp;（万元）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中国不同应用农业移动机器人销售额市场份额列表（2021-2026）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中国不同应用农业移动机器人销售额预测（2027-2032）&amp;（万元）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中国不同应用农业移动机器人销售额市场份额预测（2027-2032）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重点企业（20）公司信息、总部、农业移动机器人市场地位以及主要的竞争对手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农业移动机器人产品及服务介绍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农业移动机器人收入及毛利率（2021-2026）&amp;（万元）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农业移动机器人行业发展趋势</w:t>
      </w:r>
      <w:r>
        <w:rPr>
          <w:rFonts w:hint="eastAsia"/>
        </w:rPr>
        <w:br/>
      </w:r>
      <w:r>
        <w:rPr>
          <w:rFonts w:hint="eastAsia"/>
        </w:rPr>
        <w:t>　　表 144： 农业移动机器人行业主要驱动因素</w:t>
      </w:r>
      <w:r>
        <w:rPr>
          <w:rFonts w:hint="eastAsia"/>
        </w:rPr>
        <w:br/>
      </w:r>
      <w:r>
        <w:rPr>
          <w:rFonts w:hint="eastAsia"/>
        </w:rPr>
        <w:t>　　表 145： 农业移动机器人行业供应链分析</w:t>
      </w:r>
      <w:r>
        <w:rPr>
          <w:rFonts w:hint="eastAsia"/>
        </w:rPr>
        <w:br/>
      </w:r>
      <w:r>
        <w:rPr>
          <w:rFonts w:hint="eastAsia"/>
        </w:rPr>
        <w:t>　　表 146： 农业移动机器人上游原料供应商</w:t>
      </w:r>
      <w:r>
        <w:rPr>
          <w:rFonts w:hint="eastAsia"/>
        </w:rPr>
        <w:br/>
      </w:r>
      <w:r>
        <w:rPr>
          <w:rFonts w:hint="eastAsia"/>
        </w:rPr>
        <w:t>　　表 147： 农业移动机器人行业主要下游客户</w:t>
      </w:r>
      <w:r>
        <w:rPr>
          <w:rFonts w:hint="eastAsia"/>
        </w:rPr>
        <w:br/>
      </w:r>
      <w:r>
        <w:rPr>
          <w:rFonts w:hint="eastAsia"/>
        </w:rPr>
        <w:t>　　表 148： 农业移动机器人典型经销商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农业移动机器人产品图片</w:t>
      </w:r>
      <w:r>
        <w:rPr>
          <w:rFonts w:hint="eastAsia"/>
        </w:rPr>
        <w:br/>
      </w:r>
      <w:r>
        <w:rPr>
          <w:rFonts w:hint="eastAsia"/>
        </w:rPr>
        <w:t>　　图 2： 全球市场农业移动机器人市场规模，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全球农业移动机器人市场销售额预测：（万元）&amp;（2021-2032）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中国市场农业移动机器人销售额及未来趋势（2021-2032）&amp;（万元）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2025年全球前五大厂商农业移动机器人市场份额</w:t>
      </w:r>
      <w:r>
        <w:rPr>
          <w:rFonts w:hint="eastAsia"/>
        </w:rPr>
        <w:br/>
      </w:r>
      <w:r>
        <w:rPr>
          <w:rFonts w:hint="eastAsia"/>
        </w:rPr>
        <w:t>　　图 6： 2025年全球农业移动机器人第一梯队、第二梯队和第三梯队厂商及市场份额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全球主要地区农业移动机器人销售额市场份额（2021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北美农业移动机器人销售额及预测（2021-2032）&amp;（万元）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欧洲农业移动机器人销售额及预测（2021-2032）&amp;（万元）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中国农业移动机器人销售额及预测（2021-2032）&amp;（万元）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日本农业移动机器人销售额及预测（2021-2032）&amp;（万元）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东南亚农业移动机器人销售额及预测（2021-2032）&amp;（万元）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印度农业移动机器人销售额及预测（2021-2032）&amp;（万元）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南美农业移动机器人销售额及预测（2021-2032）&amp;（万元）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中东农业移动机器人销售额及预测（2021-2032）&amp;（万元）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采摘机器人 产品图片</w:t>
      </w:r>
      <w:r>
        <w:rPr>
          <w:rFonts w:hint="eastAsia"/>
        </w:rPr>
        <w:br/>
      </w:r>
      <w:r>
        <w:rPr>
          <w:rFonts w:hint="eastAsia"/>
        </w:rPr>
        <w:t>　　图 17： 全球采摘机器人规模及增长率（2021-2032）&amp;（万元）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搬运机器人产品图片</w:t>
      </w:r>
      <w:r>
        <w:rPr>
          <w:rFonts w:hint="eastAsia"/>
        </w:rPr>
        <w:br/>
      </w:r>
      <w:r>
        <w:rPr>
          <w:rFonts w:hint="eastAsia"/>
        </w:rPr>
        <w:t>　　图 19： 全球搬运机器人规模及增长率（2021-2032）&amp;（万元）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监测机器人产品图片</w:t>
      </w:r>
      <w:r>
        <w:rPr>
          <w:rFonts w:hint="eastAsia"/>
        </w:rPr>
        <w:br/>
      </w:r>
      <w:r>
        <w:rPr>
          <w:rFonts w:hint="eastAsia"/>
        </w:rPr>
        <w:t>　　图 21： 全球监测机器人规模及增长率（2021-2032）&amp;（万元）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喷药机器人产品图片</w:t>
      </w:r>
      <w:r>
        <w:rPr>
          <w:rFonts w:hint="eastAsia"/>
        </w:rPr>
        <w:br/>
      </w:r>
      <w:r>
        <w:rPr>
          <w:rFonts w:hint="eastAsia"/>
        </w:rPr>
        <w:t>　　图 23： 全球喷药机器人规模及增长率（2021-2032）&amp;（万元）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按产品类型细分，全球农业移动机器人市场份额2025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按产品类型细分，全球农业移动机器人市场份额2021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按产品类型细分，全球农业移动机器人市场份额预测2026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按产品类型细分，中国农业移动机器人市场份额2021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按产品类型细分，中国农业移动机器人市场份额预测2026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谷物</w:t>
      </w:r>
      <w:r>
        <w:rPr>
          <w:rFonts w:hint="eastAsia"/>
        </w:rPr>
        <w:br/>
      </w:r>
      <w:r>
        <w:rPr>
          <w:rFonts w:hint="eastAsia"/>
        </w:rPr>
        <w:t>　　图 32： 水果</w:t>
      </w:r>
      <w:r>
        <w:rPr>
          <w:rFonts w:hint="eastAsia"/>
        </w:rPr>
        <w:br/>
      </w:r>
      <w:r>
        <w:rPr>
          <w:rFonts w:hint="eastAsia"/>
        </w:rPr>
        <w:t>　　图 33： 蔬菜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按应用细分，全球农业移动机器人市场份额2025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按应用细分，全球农业移动机器人市场份额2021 &amp; 2025</w:t>
      </w:r>
      <w:r>
        <w:rPr>
          <w:rFonts w:hint="eastAsia"/>
        </w:rPr>
        <w:br/>
      </w:r>
      <w:r>
        <w:rPr>
          <w:rFonts w:hint="eastAsia"/>
        </w:rPr>
        <w:t>　　图 37： 农业移动机器人中国企业SWOT分析</w:t>
      </w:r>
      <w:r>
        <w:rPr>
          <w:rFonts w:hint="eastAsia"/>
        </w:rPr>
        <w:br/>
      </w:r>
      <w:r>
        <w:rPr>
          <w:rFonts w:hint="eastAsia"/>
        </w:rPr>
        <w:t>　　图 38： 农业移动机器人产业链</w:t>
      </w:r>
      <w:r>
        <w:rPr>
          <w:rFonts w:hint="eastAsia"/>
        </w:rPr>
        <w:br/>
      </w:r>
      <w:r>
        <w:rPr>
          <w:rFonts w:hint="eastAsia"/>
        </w:rPr>
        <w:t>　　图 39： 农业移动机器人行业采购模式分析</w:t>
      </w:r>
      <w:r>
        <w:rPr>
          <w:rFonts w:hint="eastAsia"/>
        </w:rPr>
        <w:br/>
      </w:r>
      <w:r>
        <w:rPr>
          <w:rFonts w:hint="eastAsia"/>
        </w:rPr>
        <w:t>　　图 40： 农业移动机器人行业生产模式</w:t>
      </w:r>
      <w:r>
        <w:rPr>
          <w:rFonts w:hint="eastAsia"/>
        </w:rPr>
        <w:br/>
      </w:r>
      <w:r>
        <w:rPr>
          <w:rFonts w:hint="eastAsia"/>
        </w:rPr>
        <w:t>　　图 41： 农业移动机器人行业销售模式分析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9b33185c84b67" w:history="1">
        <w:r>
          <w:rPr>
            <w:rStyle w:val="Hyperlink"/>
          </w:rPr>
          <w:t>2026-2032年全球与中国农业移动机器人发展现状及前景分析报告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9b33185c84b67" w:history="1">
        <w:r>
          <w:rPr>
            <w:rStyle w:val="Hyperlink"/>
          </w:rPr>
          <w:t>https://www.20087.com/3/00/NongYeYiDongJiQiRenHangYeFaZhanQianJing.html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热点：机器人收割水稻、农业移动机器人有哪些、微型机器人、农业智能机器人、无人耕地机器人、xaver农业机器人、机器人怎么做、农业机器人价格表、移动送机器人可靠吗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7c0e8fd6f4055" w:history="1">
      <w:r>
        <w:rPr>
          <w:rStyle w:val="Hyperlink"/>
        </w:rPr>
        <w:t>2026-2032年全球与中国农业移动机器人发展现状及前景分析报告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ongYeYiDongJiQiRenHangYeFaZhanQianJing.html" TargetMode="External" Id="R0839b33185c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ongYeYiDongJiQiRenHangYeFaZhanQianJing.html" TargetMode="External" Id="R92e7c0e8fd6f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2026-02-09T08:42:30Z</dcterms:created>
  <dcterms:modified xsi:type="dcterms:W3CDTF">2026-02-09T09:42:30Z</dcterms:modified>
  <dc:subject>2026-2032年全球与中国农业移动机器人发展现状及前景分析报告</dc:subject>
  <dc:title>2026-2032年全球与中国农业移动机器人发展现状及前景分析报告</dc:title>
  <cp:keywords>2026-2032年全球与中国农业移动机器人发展现状及前景分析报告</cp:keywords>
  <dc:description>2026-2032年全球与中国农业移动机器人发展现状及前景分析报告</dc:description>
</cp:coreProperties>
</file>