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fcaad3f7b4e51" w:history="1">
              <w:r>
                <w:rPr>
                  <w:rStyle w:val="Hyperlink"/>
                </w:rPr>
                <w:t>2023版中国谷物市场专题研究分析与发展前景预测报告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fcaad3f7b4e51" w:history="1">
              <w:r>
                <w:rPr>
                  <w:rStyle w:val="Hyperlink"/>
                </w:rPr>
                <w:t>2023版中国谷物市场专题研究分析与发展前景预测报告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fcaad3f7b4e51" w:history="1">
                <w:r>
                  <w:rPr>
                    <w:rStyle w:val="Hyperlink"/>
                  </w:rPr>
                  <w:t>https://www.20087.com/3/10/GuWuDeFaZhanQuShi.html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是一种重要的农产品，在食品加工、饲料等领域有着广泛的应用。近年来，随着全球人口的增长和对健康食品的需求增加，对高质量谷物的需求持续增长。目前，谷物不仅注重产量和品质，还强调了营养成分和加工性能。随着农业技术和育种技术的进步，新型谷物品种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谷物的发展将更加注重技术创新和服务升级。一方面，随着生物技术和分子生物学的发展，开发具有更高产量和更好营养价值的新型谷物品种将成为趋势，以适应更加复杂的使用环境。另一方面，随着可持续发展理念的推广，开发更加环保、低能耗的谷物种植技术和加工技术也将成为行业发展的方向之一。此外，随着对谷物研究的深入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据联合国粮农组织（FAO）发布报告称，2014/15年度全球谷物期末库存预测数据下调270万吨，为6.247亿吨，主要原因是中国的玉米期末库存数据调低，该降幅大于欧盟、巴西、印度和美国的增幅。</w:t>
      </w:r>
      <w:r>
        <w:rPr>
          <w:rFonts w:hint="eastAsia"/>
        </w:rPr>
        <w:br/>
      </w:r>
      <w:r>
        <w:rPr>
          <w:rFonts w:hint="eastAsia"/>
        </w:rPr>
        <w:t>　　此次调整导致全球谷物期末库存比期初库存高出8%或4600万吨，也是15年来的最高水平。</w:t>
      </w:r>
      <w:r>
        <w:rPr>
          <w:rFonts w:hint="eastAsia"/>
        </w:rPr>
        <w:br/>
      </w:r>
      <w:r>
        <w:rPr>
          <w:rFonts w:hint="eastAsia"/>
        </w:rPr>
        <w:t>　　基于最新的供需数据，2014/15年度全球谷物期末库存对用量比预计创下12年来的最高水平25.1%。全球小麦期末库存预计达到1.92亿吨，与上月持平，比上年增长9.%或1640万吨，也是12年来的最高水平。小麦期末库存的大部分增幅来自中国、印度、俄罗斯和美国。</w:t>
      </w:r>
      <w:r>
        <w:rPr>
          <w:rFonts w:hint="eastAsia"/>
        </w:rPr>
        <w:br/>
      </w:r>
      <w:r>
        <w:rPr>
          <w:rFonts w:hint="eastAsia"/>
        </w:rPr>
        <w:t>　　另一方面，2014/15年度全球大米期末库存预计比上年减少2%或350万吨，为1.777亿吨，降幅主要集中在五大主要出口国。</w:t>
      </w:r>
      <w:r>
        <w:rPr>
          <w:rFonts w:hint="eastAsia"/>
        </w:rPr>
        <w:br/>
      </w:r>
      <w:r>
        <w:rPr>
          <w:rFonts w:hint="eastAsia"/>
        </w:rPr>
        <w:t>　　2004-2013年中国谷物行业产量统计分析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 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中国谷物产品发展环境分析</w:t>
      </w:r>
      <w:r>
        <w:rPr>
          <w:rFonts w:hint="eastAsia"/>
        </w:rPr>
        <w:br/>
      </w:r>
      <w:r>
        <w:rPr>
          <w:rFonts w:hint="eastAsia"/>
        </w:rPr>
        <w:t>　　第一节 2023年谷物行业经济环境分析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2023年谷物行业政策环境分析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2023年谷物行业技术环境分析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2018-2023年谷物行业上、下游产业链分析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谷物 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二、谷物行业产业链</w:t>
      </w:r>
      <w:r>
        <w:rPr>
          <w:rFonts w:hint="eastAsia"/>
        </w:rPr>
        <w:br/>
      </w:r>
      <w:r>
        <w:rPr>
          <w:rFonts w:hint="eastAsia"/>
        </w:rPr>
        <w:t>　　第二节 2018-2023年谷物行业主要上游产业发展分析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2018-2023年谷物行业主要下游产业发展分析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2018-2023年谷物国内市场供需发展综述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2018-2023年谷物市场现状分析及预测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一、2018-2023年谷物市场现状分析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二、2023-2029年谷物市场规模回归模型预测</w:t>
      </w:r>
      <w:r>
        <w:rPr>
          <w:rFonts w:hint="eastAsia"/>
        </w:rPr>
        <w:br/>
      </w:r>
      <w:r>
        <w:rPr>
          <w:rFonts w:hint="eastAsia"/>
        </w:rPr>
        <w:t>　　第二节 谷物产品产量分析及预测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一、2018-2023年谷物产品产量现状分析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二、2023-2029年谷物产品产量回归模型预测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2018-2023年谷物市场需求分析及预测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一、2018-2023年谷物行业需求市场现状分析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二、2023-2029年谷物行业需求市场回归模型预测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2018-2023年谷物行业市场价格走势分析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一、谷物行业市场价格走势影响因素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二、2018-2023年谷物行业价格走势</w:t>
      </w:r>
      <w:r>
        <w:rPr>
          <w:rFonts w:hint="eastAsia"/>
        </w:rPr>
        <w:br/>
      </w:r>
      <w:r>
        <w:rPr>
          <w:rFonts w:hint="eastAsia"/>
        </w:rPr>
        <w:t>　　第五节 2018-2023年谷物行业发展存在的问题及对策分析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一、谷物行业存在的问题分析</w:t>
      </w:r>
      <w:r>
        <w:rPr>
          <w:rFonts w:hint="eastAsia"/>
        </w:rPr>
        <w:br/>
      </w:r>
      <w:r>
        <w:rPr>
          <w:rFonts w:hint="eastAsia"/>
        </w:rPr>
        <w:t>　　　　二、谷物行业发展策略分析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2018-2023年中国谷物械所属行业主要数据监测分析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2018-2023年中国谷物械所属行业总体数据分析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一、2023年中国谷物械所属行业全部企业数据分析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2018-2023年中国谷物械所属行业不同规模企业数据分析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一、2023年中国谷物械所属行业不同规模企业数据分析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2018-2023年中国谷物械所属行业不同所有制企业数据分析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一、2023年中国谷物械所属行业不同所有制企业数据分析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2018-2023年谷物行业竞争格局分析</w:t>
      </w:r>
      <w:r>
        <w:rPr>
          <w:rFonts w:hint="eastAsia"/>
        </w:rPr>
        <w:br/>
      </w:r>
      <w:r>
        <w:rPr>
          <w:rFonts w:hint="eastAsia"/>
        </w:rPr>
        <w:t>　　第一节 谷物行业竞争结构分析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谷物 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谷物主要生产企业分析</w:t>
      </w:r>
      <w:r>
        <w:rPr>
          <w:rFonts w:hint="eastAsia"/>
        </w:rPr>
        <w:br/>
      </w:r>
      <w:r>
        <w:rPr>
          <w:rFonts w:hint="eastAsia"/>
        </w:rPr>
        <w:t>　　第一节 谷物重点企业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谷物重点企业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谷物重点企业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谷物重点企业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谷物重点企业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……………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2018-2023年谷物国内拟在建项目分析及竞争对手动向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2018-2023年国内谷物拟在建项目分析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2018-2023年谷物行业主要投资项目分析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2023-2029年谷物行业未来发展预测及投资前景分析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当前谷物行业存在的问题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2023-2029年谷物行业前景分析</w:t>
      </w:r>
      <w:r>
        <w:rPr>
          <w:rFonts w:hint="eastAsia"/>
        </w:rPr>
        <w:br/>
      </w:r>
      <w:r>
        <w:rPr>
          <w:rFonts w:hint="eastAsia"/>
        </w:rPr>
        <w:t>　　　　一、谷物行业环境发展趋势</w:t>
      </w:r>
      <w:r>
        <w:rPr>
          <w:rFonts w:hint="eastAsia"/>
        </w:rPr>
        <w:br/>
      </w:r>
      <w:r>
        <w:rPr>
          <w:rFonts w:hint="eastAsia"/>
        </w:rPr>
        <w:t>　　　　二、谷物行业上下游发展趋势</w:t>
      </w:r>
      <w:r>
        <w:rPr>
          <w:rFonts w:hint="eastAsia"/>
        </w:rPr>
        <w:br/>
      </w:r>
      <w:r>
        <w:rPr>
          <w:rFonts w:hint="eastAsia"/>
        </w:rPr>
        <w:t>　　　　三、谷物行业发展趋势</w:t>
      </w:r>
      <w:r>
        <w:rPr>
          <w:rFonts w:hint="eastAsia"/>
        </w:rPr>
        <w:br/>
      </w:r>
      <w:r>
        <w:rPr>
          <w:rFonts w:hint="eastAsia"/>
        </w:rPr>
        <w:t>　　第三节 2023-2029年谷物行业投资前景分析</w:t>
      </w:r>
      <w:r>
        <w:rPr>
          <w:rFonts w:hint="eastAsia"/>
        </w:rPr>
        <w:br/>
      </w:r>
      <w:r>
        <w:rPr>
          <w:rFonts w:hint="eastAsia"/>
        </w:rPr>
        <w:t>　　　　一、谷物行业供给预测</w:t>
      </w:r>
      <w:r>
        <w:rPr>
          <w:rFonts w:hint="eastAsia"/>
        </w:rPr>
        <w:br/>
      </w:r>
      <w:r>
        <w:rPr>
          <w:rFonts w:hint="eastAsia"/>
        </w:rPr>
        <w:t>　　　　二、谷物行业需求预测</w:t>
      </w:r>
      <w:r>
        <w:rPr>
          <w:rFonts w:hint="eastAsia"/>
        </w:rPr>
        <w:br/>
      </w:r>
      <w:r>
        <w:rPr>
          <w:rFonts w:hint="eastAsia"/>
        </w:rPr>
        <w:t>　　　　三、谷物行业进出口预测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2023-2029年中国谷物行业投资机会分析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2023-2029年中国谷物行业投资风险分析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中^智林^－济研：专家建议及防范措施</w:t>
      </w:r>
      <w:r>
        <w:rPr>
          <w:rFonts w:hint="eastAsia"/>
        </w:rPr>
        <w:br/>
      </w:r>
      <w:r>
        <w:rPr>
          <w:rFonts w:hint="eastAsia"/>
        </w:rPr>
        <w:t>　　图表 谷物行业产业链</w:t>
      </w:r>
      <w:r>
        <w:rPr>
          <w:rFonts w:hint="eastAsia"/>
        </w:rPr>
        <w:br/>
      </w:r>
      <w:r>
        <w:rPr>
          <w:rFonts w:hint="eastAsia"/>
        </w:rPr>
        <w:t>　　图表 2018-2023年我国谷物行业企业数量增长趋势图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2018-2023年我国谷物行业主要盈利指标统计图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2018-2023年我国谷物行业主要盈利指标增长趋势图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2018-2023年谷物行业市场供给</w:t>
      </w:r>
      <w:r>
        <w:rPr>
          <w:rFonts w:hint="eastAsia"/>
        </w:rPr>
        <w:br/>
      </w:r>
      <w:r>
        <w:rPr>
          <w:rFonts w:hint="eastAsia"/>
        </w:rPr>
        <w:t>　　图表 2018-2023年谷物行业市场需求</w:t>
      </w:r>
      <w:r>
        <w:rPr>
          <w:rFonts w:hint="eastAsia"/>
        </w:rPr>
        <w:br/>
      </w:r>
      <w:r>
        <w:rPr>
          <w:rFonts w:hint="eastAsia"/>
        </w:rPr>
        <w:t>　　图表 2018-2023年谷物行业市场规模</w:t>
      </w:r>
      <w:r>
        <w:rPr>
          <w:rFonts w:hint="eastAsia"/>
        </w:rPr>
        <w:br/>
      </w:r>
      <w:r>
        <w:rPr>
          <w:rFonts w:hint="eastAsia"/>
        </w:rPr>
        <w:t>　　图表 谷物所属行业生命周期判断</w:t>
      </w:r>
      <w:r>
        <w:rPr>
          <w:rFonts w:hint="eastAsia"/>
        </w:rPr>
        <w:br/>
      </w:r>
      <w:r>
        <w:rPr>
          <w:rFonts w:hint="eastAsia"/>
        </w:rPr>
        <w:t>　　图表 谷物所属行业区域市场分布情况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2023-2029年中国谷物行业市场规模预测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2023-2029年中国谷物行业供给预测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2023-2029年中国谷物行业需求预测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2023-2029年中国谷物行业价格指数预测</w:t>
      </w:r>
      <w:r>
        <w:rPr>
          <w:rFonts w:hint="eastAsia"/>
        </w:rPr>
        <w:br/>
      </w:r>
      <w:r>
        <w:rPr>
          <w:rFonts w:hint="eastAsia"/>
        </w:rPr>
        <w:t>　　图表 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fcaad3f7b4e51" w:history="1">
        <w:r>
          <w:rPr>
            <w:rStyle w:val="Hyperlink"/>
          </w:rPr>
          <w:t>2023版中国谷物市场专题研究分析与发展前景预测报告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fcaad3f7b4e51" w:history="1">
        <w:r>
          <w:rPr>
            <w:rStyle w:val="Hyperlink"/>
          </w:rPr>
          <w:t>https://www.20087.com/3/10/GuWuDeFaZhanQuShi.html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c0cb6a770460d" w:history="1">
      <w:r>
        <w:rPr>
          <w:rStyle w:val="Hyperlink"/>
        </w:rPr>
        <w:t>2023版中国谷物市场专题研究分析与发展前景预测报告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uWuDeFaZhanQuShi.html" TargetMode="External" Id="Rea8fcaad3f7b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uWuDeFaZhanQuShi.html" TargetMode="External" Id="R7acc0cb6a770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2023-02-04T05:16:00Z</dcterms:created>
  <dcterms:modified xsi:type="dcterms:W3CDTF">2023-02-04T06:16:00Z</dcterms:modified>
  <dc:subject>2023版中国谷物市场专题研究分析与发展前景预测报告</dc:subject>
  <dc:title>2023版中国谷物市场专题研究分析与发展前景预测报告</dc:title>
  <cp:keywords>2023版中国谷物市场专题研究分析与发展前景预测报告</cp:keywords>
  <dc:description>2023版中国谷物市场专题研究分析与发展前景预测报告</dc:description>
</cp:coreProperties>
</file>