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94e5bd82540dd" w:history="1">
              <w:r>
                <w:rPr>
                  <w:rStyle w:val="Hyperlink"/>
                </w:rPr>
                <w:t>2024-2030年中国水产加工行业现状与前景趋势报告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94e5bd82540dd" w:history="1">
              <w:r>
                <w:rPr>
                  <w:rStyle w:val="Hyperlink"/>
                </w:rPr>
                <w:t>2024-2030年中国水产加工行业现状与前景趋势报告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94e5bd82540dd" w:history="1">
                <w:r>
                  <w:rPr>
                    <w:rStyle w:val="Hyperlink"/>
                  </w:rPr>
                  <w:t>https://www.20087.com/6/30/ShuiChanJiaGongDeQianJingQuShi.html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业作为连接渔业捕捞与终端消费的重要环节，近年来在全球范围内呈现出稳步增长的态势。随着消费者对海产品营养价值的认知加深，对食品安全、质量的重视程度不断提高，促使水产加工企业加强原料追溯、严格品控，推出更多高附加值的深加工产品。同时，冷链物流技术的发展，保障了海产品的鲜活度和口感，扩大了销售半径，促进了跨区域贸易的繁荣。</w:t>
      </w:r>
      <w:r>
        <w:rPr>
          <w:rFonts w:hint="eastAsia"/>
        </w:rPr>
        <w:br/>
      </w:r>
      <w:r>
        <w:rPr>
          <w:rFonts w:hint="eastAsia"/>
        </w:rPr>
        <w:t>　　未来，水产加工行业将更加注重产品创新和产业链整合。一方面，功能性海产品、即食海鲜、预制菜等新兴品类的开发，满足了消费者多元化、便捷化的饮食需求；另一方面，通过建立从养殖、捕捞到加工、销售的全产业链条，实现资源优化配置，提高产业整体竞争力。此外，随着海洋环境保护意识的增强，可持续渔业理念将推动行业向生态友好型转变，减少对海洋生态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94e5bd82540dd" w:history="1">
        <w:r>
          <w:rPr>
            <w:rStyle w:val="Hyperlink"/>
          </w:rPr>
          <w:t>2024-2030年中国水产加工行业现状与前景趋势报告</w:t>
        </w:r>
      </w:hyperlink>
      <w:r>
        <w:rPr>
          <w:rFonts w:hint="eastAsia"/>
        </w:rPr>
        <w:t>》专业、系统地分析了水产加工行业现状，包括市场需求、市场规模及价格动态，全面梳理了水产加工产业链结构，并对水产加工细分市场进行了探究。水产加工报告基于详实数据，科学预测了水产加工市场发展前景和发展趋势，同时剖析了水产加工品牌竞争、市场集中度以及重点企业的市场地位。在识别风险与机遇的基础上，水产加工报告提出了针对性的发展策略和建议。水产加工报告为水产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一、水产加工行业定义及分类</w:t>
      </w:r>
      <w:r>
        <w:rPr>
          <w:rFonts w:hint="eastAsia"/>
        </w:rPr>
        <w:br/>
      </w:r>
      <w:r>
        <w:rPr>
          <w:rFonts w:hint="eastAsia"/>
        </w:rPr>
        <w:t>　　　　二、水产加工行业经济特性</w:t>
      </w:r>
      <w:r>
        <w:rPr>
          <w:rFonts w:hint="eastAsia"/>
        </w:rPr>
        <w:br/>
      </w:r>
      <w:r>
        <w:rPr>
          <w:rFonts w:hint="eastAsia"/>
        </w:rPr>
        <w:t>　　　　三、水产加工行业产业链简介</w:t>
      </w:r>
      <w:r>
        <w:rPr>
          <w:rFonts w:hint="eastAsia"/>
        </w:rPr>
        <w:br/>
      </w:r>
      <w:r>
        <w:rPr>
          <w:rFonts w:hint="eastAsia"/>
        </w:rPr>
        <w:t>　　第二节 水产加工行业发展成熟度</w:t>
      </w:r>
      <w:r>
        <w:rPr>
          <w:rFonts w:hint="eastAsia"/>
        </w:rPr>
        <w:br/>
      </w:r>
      <w:r>
        <w:rPr>
          <w:rFonts w:hint="eastAsia"/>
        </w:rPr>
        <w:t>　　　　一、水产加工行业发展周期分析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水产加工行业相关产业动态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2023-2024年水产加工行业发展环境分析</w:t>
      </w:r>
      <w:r>
        <w:rPr>
          <w:rFonts w:hint="eastAsia"/>
        </w:rPr>
        <w:br/>
      </w:r>
      <w:r>
        <w:rPr>
          <w:rFonts w:hint="eastAsia"/>
        </w:rPr>
        <w:t>　　第一节 水产加工行业环境分析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水产加工行业相关政策、法规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2023-2024年水产加工行业技术发展现状及趋势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当前我国水产加工技术发展现状</w:t>
      </w:r>
      <w:r>
        <w:rPr>
          <w:rFonts w:hint="eastAsia"/>
        </w:rPr>
        <w:br/>
      </w:r>
      <w:r>
        <w:rPr>
          <w:rFonts w:hint="eastAsia"/>
        </w:rPr>
        <w:t>　　第二节 中外水产加工技术差距及产生差距的主要原因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提高我国水产加工技术的对策</w:t>
      </w:r>
      <w:r>
        <w:rPr>
          <w:rFonts w:hint="eastAsia"/>
        </w:rPr>
        <w:br/>
      </w:r>
      <w:r>
        <w:rPr>
          <w:rFonts w:hint="eastAsia"/>
        </w:rPr>
        <w:t>　　第四节 我国水产加工产品研发、设计发展趋势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中国水产加工市场发展调研</w:t>
      </w:r>
      <w:r>
        <w:rPr>
          <w:rFonts w:hint="eastAsia"/>
        </w:rPr>
        <w:br/>
      </w:r>
      <w:r>
        <w:rPr>
          <w:rFonts w:hint="eastAsia"/>
        </w:rPr>
        <w:t>　　第一节 水产加工市场现状分析及预测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一、2019-2024年中国水产加工市场规模分析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二、2024-2030年中国水产加工市场规模预测</w:t>
      </w:r>
      <w:r>
        <w:rPr>
          <w:rFonts w:hint="eastAsia"/>
        </w:rPr>
        <w:br/>
      </w:r>
      <w:r>
        <w:rPr>
          <w:rFonts w:hint="eastAsia"/>
        </w:rPr>
        <w:t>　　第二节 水产加工行业产能分析及预测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一、2019-2024年中国水产加工行业产能分析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二、2024-2030年中国水产加工行业产能预测</w:t>
      </w:r>
      <w:r>
        <w:rPr>
          <w:rFonts w:hint="eastAsia"/>
        </w:rPr>
        <w:br/>
      </w:r>
      <w:r>
        <w:rPr>
          <w:rFonts w:hint="eastAsia"/>
        </w:rPr>
        <w:t>　　第三节 水产加工行业产量分析及预测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一、2019-2024年中国水产加工行业产量分析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二、2024-2030年中国水产加工行业产量预测</w:t>
      </w:r>
      <w:r>
        <w:rPr>
          <w:rFonts w:hint="eastAsia"/>
        </w:rPr>
        <w:br/>
      </w:r>
      <w:r>
        <w:rPr>
          <w:rFonts w:hint="eastAsia"/>
        </w:rPr>
        <w:t>　　第四节 水产加工市场需求分析及预测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一、2019-2024年中国水产加工市场需求分析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二、2024-2030年中国水产加工市场需求预测</w:t>
      </w:r>
      <w:r>
        <w:rPr>
          <w:rFonts w:hint="eastAsia"/>
        </w:rPr>
        <w:br/>
      </w:r>
      <w:r>
        <w:rPr>
          <w:rFonts w:hint="eastAsia"/>
        </w:rPr>
        <w:t>　　第五节 水产加工进出口数据分析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二、2024-2030年国内水产加工进出口情况预测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中国水产加工行业规模情况分析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一、水产加工行业单位规模情况分析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二、水产加工行业人员规模状况分析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三、水产加工行业资产规模状况分析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四、水产加工行业市场规模状况分析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五、水产加工行业敏感性分析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中国水产加工行业财务能力分析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一、中国水产加工行业重点区域市场结构变化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二、重点地区（一）水产加工行业发展分析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三、重点地区（二）水产加工行业发展分析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四、重点地区（三）水产加工行业发展分析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五、重点地区（四）水产加工行业发展分析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六、重点地区（五）水产加工行业发展分析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三、主要水产加工品牌产品价位分析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五、价格在水产加工行业竞争中的重要性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2023-2024年中国水产加工行业上下游行业发展分析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水产加工上游行业分析</w:t>
      </w:r>
      <w:r>
        <w:rPr>
          <w:rFonts w:hint="eastAsia"/>
        </w:rPr>
        <w:br/>
      </w:r>
      <w:r>
        <w:rPr>
          <w:rFonts w:hint="eastAsia"/>
        </w:rPr>
        <w:t>　　　　一、水产加工产品成本构成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四、上游供给对水产加工行业的影响</w:t>
      </w:r>
      <w:r>
        <w:rPr>
          <w:rFonts w:hint="eastAsia"/>
        </w:rPr>
        <w:br/>
      </w:r>
      <w:r>
        <w:rPr>
          <w:rFonts w:hint="eastAsia"/>
        </w:rPr>
        <w:t>　　第二节 水产加工下游行业分析</w:t>
      </w:r>
      <w:r>
        <w:rPr>
          <w:rFonts w:hint="eastAsia"/>
        </w:rPr>
        <w:br/>
      </w:r>
      <w:r>
        <w:rPr>
          <w:rFonts w:hint="eastAsia"/>
        </w:rPr>
        <w:t>　　　　一、水产加工下游行业分布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四、下游需求对水产加工行业的影响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2023-2024年中国水产加工产业市场竞争格局分析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2023-2024年中国水产加工产业竞争现状分析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一、水产加工竞争力分析</w:t>
      </w:r>
      <w:r>
        <w:rPr>
          <w:rFonts w:hint="eastAsia"/>
        </w:rPr>
        <w:br/>
      </w:r>
      <w:r>
        <w:rPr>
          <w:rFonts w:hint="eastAsia"/>
        </w:rPr>
        <w:t>　　　　二、水产加工技术竞争分析</w:t>
      </w:r>
      <w:r>
        <w:rPr>
          <w:rFonts w:hint="eastAsia"/>
        </w:rPr>
        <w:br/>
      </w:r>
      <w:r>
        <w:rPr>
          <w:rFonts w:hint="eastAsia"/>
        </w:rPr>
        <w:t>　　　　三、水产加工价格竞争分析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2024年中国水产加工产业集中度分析</w:t>
      </w:r>
      <w:r>
        <w:rPr>
          <w:rFonts w:hint="eastAsia"/>
        </w:rPr>
        <w:br/>
      </w:r>
      <w:r>
        <w:rPr>
          <w:rFonts w:hint="eastAsia"/>
        </w:rPr>
        <w:t>　　　　一、水产加工市场集中度分析</w:t>
      </w:r>
      <w:r>
        <w:rPr>
          <w:rFonts w:hint="eastAsia"/>
        </w:rPr>
        <w:br/>
      </w:r>
      <w:r>
        <w:rPr>
          <w:rFonts w:hint="eastAsia"/>
        </w:rPr>
        <w:t>　　　　二、水产加工企业集中度分析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2024-2030年提高水产加工企业竞争力的策略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2023-2024年影响水产加工行业发展的主要因素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一、影响水产加工行业运行的有利因素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二、影响水产加工行业运行的稳定因素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三、影响水产加工行业运行的不利因素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四、我国水产加工行业发展面临的挑战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五、我国水产加工行业发展面临的机遇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水产加工行业投资风险预警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一、2024-2030年水产加工行业市场风险及控制策略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二、2024-2030年水产加工行业政策风险及控制策略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三、2024-2030年水产加工行业经营风险及控制策略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四、2024-2030年水产加工同业竞争风险及控制策略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五、2024-2030年水产加工行业其他风险及控制策略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2024-2030年水产加工市场发展潜力分析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2024-2030年水产加工行业发展趋势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2024-2030年水产加工行业投资前景研究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中⋅智⋅林⋅－对我国水产加工品牌的战略思考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二、水产加工实施品牌战略的意义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四、我国水产加工企业的品牌战略</w:t>
      </w:r>
      <w:r>
        <w:rPr>
          <w:rFonts w:hint="eastAsia"/>
        </w:rPr>
        <w:br/>
      </w:r>
      <w:r>
        <w:rPr>
          <w:rFonts w:hint="eastAsia"/>
        </w:rPr>
        <w:t>　　　　五、水产加工品牌战略管理的策略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水产加工重点企业经营情况分析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2024-2030年中国水产加工市场规模预测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2024-2030年中国水产加工行业利润预测</w:t>
      </w:r>
      <w:r>
        <w:rPr>
          <w:rFonts w:hint="eastAsia"/>
        </w:rPr>
        <w:br/>
      </w:r>
      <w:r>
        <w:rPr>
          <w:rFonts w:hint="eastAsia"/>
        </w:rPr>
        <w:t>　　图表 2024年水产加工行业壁垒</w:t>
      </w:r>
      <w:r>
        <w:rPr>
          <w:rFonts w:hint="eastAsia"/>
        </w:rPr>
        <w:br/>
      </w:r>
      <w:r>
        <w:rPr>
          <w:rFonts w:hint="eastAsia"/>
        </w:rPr>
        <w:t>　　图表 2024年水产加工市场前景分析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2024-2030年中国水产加工市场需求预测</w:t>
      </w:r>
      <w:r>
        <w:rPr>
          <w:rFonts w:hint="eastAsia"/>
        </w:rPr>
        <w:br/>
      </w:r>
      <w:r>
        <w:rPr>
          <w:rFonts w:hint="eastAsia"/>
        </w:rPr>
        <w:t>　　图表 2024年水产加工发展趋势预测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94e5bd82540dd" w:history="1">
        <w:r>
          <w:rPr>
            <w:rStyle w:val="Hyperlink"/>
          </w:rPr>
          <w:t>2024-2030年中国水产加工行业现状与前景趋势报告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94e5bd82540dd" w:history="1">
        <w:r>
          <w:rPr>
            <w:rStyle w:val="Hyperlink"/>
          </w:rPr>
          <w:t>https://www.20087.com/6/30/ShuiChanJiaGongDeQianJingQuShi.html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7288d28744428" w:history="1">
      <w:r>
        <w:rPr>
          <w:rStyle w:val="Hyperlink"/>
        </w:rPr>
        <w:t>2024-2030年中国水产加工行业现状与前景趋势报告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uiChanJiaGongDeQianJingQuShi.html" TargetMode="External" Id="R5d394e5bd825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uiChanJiaGongDeQianJingQuShi.html" TargetMode="External" Id="Rc0a7288d2874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2024-03-06T04:11:00Z</dcterms:created>
  <dcterms:modified xsi:type="dcterms:W3CDTF">2024-03-06T05:11:00Z</dcterms:modified>
  <dc:subject>2024-2030年中国水产加工行业现状与前景趋势报告</dc:subject>
  <dc:title>2024-2030年中国水产加工行业现状与前景趋势报告</dc:title>
  <cp:keywords>2024-2030年中国水产加工行业现状与前景趋势报告</cp:keywords>
  <dc:description>2024-2030年中国水产加工行业现状与前景趋势报告</dc:description>
</cp:coreProperties>
</file>