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20f8083134104" w:history="1">
              <w:r>
                <w:rPr>
                  <w:rStyle w:val="Hyperlink"/>
                </w:rPr>
                <w:t>2026-2032年全球与中国竹浆行业现状及前景趋势预测报告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20f8083134104" w:history="1">
              <w:r>
                <w:rPr>
                  <w:rStyle w:val="Hyperlink"/>
                </w:rPr>
                <w:t>2026-2032年全球与中国竹浆行业现状及前景趋势预测报告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20f8083134104" w:history="1">
                <w:r>
                  <w:rPr>
                    <w:rStyle w:val="Hyperlink"/>
                  </w:rPr>
                  <w:t>https://www.20087.com/6/60/ZhuJiangShiChangQianJing.html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以竹子为原料经化学或机械法制备的植物纤维浆料，主要用于生产生活用纸、包装材料及特种纸张。近年来，受可持续发展理念推动及木材资源约束加剧影响，竹浆因其生长周期短、可再生性强及碳汇效益显著而受到广泛关注。中国作为全球主要竹资源国，在竹浆生产工艺方面已形成相对完整的产业链，涵盖竹材预处理、蒸煮、漂白到抄造等环节。目前，竹浆技术重点聚焦于降低化学品消耗、减少黑液排放及提升纤维得率，部分企业已实现碱回收与中水回用系统的闭环运行。然而，竹浆纤维结构特性导致其成纸强度与柔软度难以兼顾，且规模化生产仍面临原料季节性供应与物流成本高等现实瓶颈。</w:t>
      </w:r>
      <w:r>
        <w:rPr>
          <w:rFonts w:hint="eastAsia"/>
        </w:rPr>
        <w:br/>
      </w:r>
      <w:r>
        <w:rPr>
          <w:rFonts w:hint="eastAsia"/>
        </w:rPr>
        <w:t>　　未来，竹浆产业的发展将更加注重绿色制造与高值化利用的双重路径。一方面，生物酶辅助制浆、无元素氯漂白（ECF）及全封闭水循环等清洁生产技术有望成为行业标配，进一步降低环境足迹；另一方面，通过纳米纤维素提取、功能性改性或与其它天然纤维复合，竹浆将拓展至医用敷料、食品包装膜及可降解复合材料等高附加值领域。政策层面，随着“以竹代塑”倡议在全球范围推广，竹浆制品的市场接受度将持续提升。同时，数字化管理手段如区块链溯源与智能仓储，或将被引入竹材供应链，以保障原料质量稳定性与可追溯性。长远看，竹浆不仅是一种替代性纤维资源，更将成为循环经济与生物基材料战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20f8083134104" w:history="1">
        <w:r>
          <w:rPr>
            <w:rStyle w:val="Hyperlink"/>
          </w:rPr>
          <w:t>2026-2032年全球与中国竹浆行业现状及前景趋势预测报告</w:t>
        </w:r>
      </w:hyperlink>
      <w:r>
        <w:rPr>
          <w:rFonts w:hint="eastAsia"/>
        </w:rPr>
        <w:t>》系统梳理了竹浆行业的产业链结构，详细分析了竹浆市场规模与需求状况，并对市场价格、行业现状及未来前景进行了客观评估。报告结合竹浆技术现状与发展方向，对行业趋势作出科学预测，同时聚焦竹浆重点企业，解析竞争格局、市场集中度及品牌影响力。通过对竹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漂白竹浆</w:t>
      </w:r>
      <w:r>
        <w:rPr>
          <w:rFonts w:hint="eastAsia"/>
        </w:rPr>
        <w:br/>
      </w:r>
      <w:r>
        <w:rPr>
          <w:rFonts w:hint="eastAsia"/>
        </w:rPr>
        <w:t>　　　　1.3.3 本色竹浆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生活用纸</w:t>
      </w:r>
      <w:r>
        <w:rPr>
          <w:rFonts w:hint="eastAsia"/>
        </w:rPr>
        <w:br/>
      </w:r>
      <w:r>
        <w:rPr>
          <w:rFonts w:hint="eastAsia"/>
        </w:rPr>
        <w:t>　　　　1.4.3 文化用纸</w:t>
      </w:r>
      <w:r>
        <w:rPr>
          <w:rFonts w:hint="eastAsia"/>
        </w:rPr>
        <w:br/>
      </w:r>
      <w:r>
        <w:rPr>
          <w:rFonts w:hint="eastAsia"/>
        </w:rPr>
        <w:t>　　　　1.4.4 食品包装用纸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竹浆行业发展总体概况</w:t>
      </w:r>
      <w:r>
        <w:rPr>
          <w:rFonts w:hint="eastAsia"/>
        </w:rPr>
        <w:br/>
      </w:r>
      <w:r>
        <w:rPr>
          <w:rFonts w:hint="eastAsia"/>
        </w:rPr>
        <w:t>　　　　1.5.2 竹浆行业发展主要特点</w:t>
      </w:r>
      <w:r>
        <w:rPr>
          <w:rFonts w:hint="eastAsia"/>
        </w:rPr>
        <w:br/>
      </w:r>
      <w:r>
        <w:rPr>
          <w:rFonts w:hint="eastAsia"/>
        </w:rPr>
        <w:t>　　　　1.5.3 竹浆行业发展影响因素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竹浆有利因素</w:t>
      </w:r>
      <w:r>
        <w:rPr>
          <w:rFonts w:hint="eastAsia"/>
        </w:rPr>
        <w:br/>
      </w:r>
      <w:r>
        <w:rPr>
          <w:rFonts w:hint="eastAsia"/>
        </w:rPr>
        <w:t>　　　　1.5.3 .2 竹浆不利因素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全球主要厂商成立时间及竹浆商业化日期</w:t>
      </w:r>
      <w:r>
        <w:rPr>
          <w:rFonts w:hint="eastAsia"/>
        </w:rPr>
        <w:br/>
      </w:r>
      <w:r>
        <w:rPr>
          <w:rFonts w:hint="eastAsia"/>
        </w:rPr>
        <w:t>　　2.8 全球主要厂商竹浆产品类型及应用</w:t>
      </w:r>
      <w:r>
        <w:rPr>
          <w:rFonts w:hint="eastAsia"/>
        </w:rPr>
        <w:br/>
      </w:r>
      <w:r>
        <w:rPr>
          <w:rFonts w:hint="eastAsia"/>
        </w:rPr>
        <w:t>　　2.9 竹浆行业集中度、竞争程度分析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全球竹浆总体规模分析</w:t>
      </w:r>
      <w:r>
        <w:rPr>
          <w:rFonts w:hint="eastAsia"/>
        </w:rPr>
        <w:br/>
      </w:r>
      <w:r>
        <w:rPr>
          <w:rFonts w:hint="eastAsia"/>
        </w:rPr>
        <w:t>　　3.1 全球竹浆供需现状及预测（2021-2032）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中国市场竹浆进出口（2021-2032）</w:t>
      </w:r>
      <w:r>
        <w:rPr>
          <w:rFonts w:hint="eastAsia"/>
        </w:rPr>
        <w:br/>
      </w:r>
      <w:r>
        <w:rPr>
          <w:rFonts w:hint="eastAsia"/>
        </w:rPr>
        <w:t>　　3.4 全球竹浆销量及销售额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不同产品类型竹浆分析</w:t>
      </w:r>
      <w:r>
        <w:rPr>
          <w:rFonts w:hint="eastAsia"/>
        </w:rPr>
        <w:br/>
      </w:r>
      <w:r>
        <w:rPr>
          <w:rFonts w:hint="eastAsia"/>
        </w:rPr>
        <w:t>　　6.1 全球不同产品类型竹浆销量（2021-2032）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不同应用竹浆分析</w:t>
      </w:r>
      <w:r>
        <w:rPr>
          <w:rFonts w:hint="eastAsia"/>
        </w:rPr>
        <w:br/>
      </w:r>
      <w:r>
        <w:rPr>
          <w:rFonts w:hint="eastAsia"/>
        </w:rPr>
        <w:t>　　7.1 全球不同应用竹浆销量（2021-2032）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竹浆行业发展趋势</w:t>
      </w:r>
      <w:r>
        <w:rPr>
          <w:rFonts w:hint="eastAsia"/>
        </w:rPr>
        <w:br/>
      </w:r>
      <w:r>
        <w:rPr>
          <w:rFonts w:hint="eastAsia"/>
        </w:rPr>
        <w:t>　　8.2 竹浆行业主要驱动因素</w:t>
      </w:r>
      <w:r>
        <w:rPr>
          <w:rFonts w:hint="eastAsia"/>
        </w:rPr>
        <w:br/>
      </w:r>
      <w:r>
        <w:rPr>
          <w:rFonts w:hint="eastAsia"/>
        </w:rPr>
        <w:t>　　8.3 竹浆中国企业SWOT分析</w:t>
      </w:r>
      <w:r>
        <w:rPr>
          <w:rFonts w:hint="eastAsia"/>
        </w:rPr>
        <w:br/>
      </w:r>
      <w:r>
        <w:rPr>
          <w:rFonts w:hint="eastAsia"/>
        </w:rPr>
        <w:t>　　8.4 中国竹浆行业政策环境分析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竹浆行业产业链简介</w:t>
      </w:r>
      <w:r>
        <w:rPr>
          <w:rFonts w:hint="eastAsia"/>
        </w:rPr>
        <w:br/>
      </w:r>
      <w:r>
        <w:rPr>
          <w:rFonts w:hint="eastAsia"/>
        </w:rPr>
        <w:t>　　　　9.1.1 竹浆行业供应链分析</w:t>
      </w:r>
      <w:r>
        <w:rPr>
          <w:rFonts w:hint="eastAsia"/>
        </w:rPr>
        <w:br/>
      </w:r>
      <w:r>
        <w:rPr>
          <w:rFonts w:hint="eastAsia"/>
        </w:rPr>
        <w:t>　　　　9.1.2 竹浆主要原料及供应情况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竹浆行业采购模式</w:t>
      </w:r>
      <w:r>
        <w:rPr>
          <w:rFonts w:hint="eastAsia"/>
        </w:rPr>
        <w:br/>
      </w:r>
      <w:r>
        <w:rPr>
          <w:rFonts w:hint="eastAsia"/>
        </w:rPr>
        <w:t>　　9.3 竹浆行业生产模式</w:t>
      </w:r>
      <w:r>
        <w:rPr>
          <w:rFonts w:hint="eastAsia"/>
        </w:rPr>
        <w:br/>
      </w:r>
      <w:r>
        <w:rPr>
          <w:rFonts w:hint="eastAsia"/>
        </w:rPr>
        <w:t>　　9.4 竹浆行业销售模式及销售渠道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竹浆行业发展主要特点</w:t>
      </w:r>
      <w:r>
        <w:rPr>
          <w:rFonts w:hint="eastAsia"/>
        </w:rPr>
        <w:br/>
      </w:r>
      <w:r>
        <w:rPr>
          <w:rFonts w:hint="eastAsia"/>
        </w:rPr>
        <w:t>　　表 4： 竹浆行业发展有利因素分析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进入竹浆行业壁垒</w:t>
      </w:r>
      <w:r>
        <w:rPr>
          <w:rFonts w:hint="eastAsia"/>
        </w:rPr>
        <w:br/>
      </w:r>
      <w:r>
        <w:rPr>
          <w:rFonts w:hint="eastAsia"/>
        </w:rPr>
        <w:t>　　表 7： 竹浆主要企业在国际市场占有率（按销量，2023-2026）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全球市场主要企业竹浆销量（2023-2026）&amp;（千吨）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竹浆主要企业在国际市场占有率（按收入，2023-2026）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竹浆主要企业在中国市场占有率（按销量，2023-2026）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中国市场主要企业竹浆销量（2023-2026）&amp;（千吨）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竹浆主要企业在中国市场占有率（按收入，2023-2026）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全球主要地区竹浆产量（2021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全球主要地区竹浆产量（2021-2026）&amp;（千吨）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全球主要地区竹浆产量（2027-2032）&amp;（千吨）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全球主要地区竹浆产量市场份额（2021-2026）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中国市场竹浆产量、销量、进出口预测（2027-2032）&amp;（千吨）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全球主要地区竹浆销售收入增速：（2021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全球主要地区竹浆销量市场份额（2021-2026）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全球主要地区竹浆销量份额（2027-2032）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全球不同产品类型竹浆销量（2021-2026）&amp;（千吨）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全球不同产品类型竹浆销量市场份额（2021-2026）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全球不同产品类型竹浆销量预测（2027-2032）&amp;（千吨）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全球市场不同产品类型竹浆销量市场份额预测（2027-2032）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全球不同产品类型竹浆收入（2021-2026）&amp;（万元）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全球不同产品类型竹浆收入市场份额（2021-2026）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全球不同产品类型竹浆收入预测（2027-2032）&amp;（万元）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全球不同产品类型竹浆收入市场份额预测（2027-2032）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中国不同产品类型竹浆销量（2021-2026）&amp;（千吨）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中国不同产品类型竹浆销量市场份额（2021-2026）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中国不同产品类型竹浆销量预测（2027-2032）&amp;（千吨）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全球市场不同产品类型竹浆销量市场份额预测（2027-2032）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中国不同产品类型竹浆收入（2021-2026）&amp;（万元）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中国不同产品类型竹浆收入市场份额（2021-2026）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中国不同产品类型竹浆收入预测（2027-2032）&amp;（万元）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中国不同产品类型竹浆收入市场份额预测（2027-2032）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全球不同应用竹浆销量（2021-2026）&amp;（千吨）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全球不同应用竹浆销量市场份额（2021-2026）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全球不同应用竹浆销量预测（2027-2032）&amp;（千吨）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全球市场不同应用竹浆销量市场份额预测（2027-2032）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全球不同应用竹浆收入（2021-2026）&amp;（万元）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全球不同应用竹浆收入市场份额（2021-2026）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全球不同应用竹浆收入预测（2027-2032）&amp;（万元）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全球不同应用竹浆收入市场份额预测（2027-2032）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中国不同应用竹浆销量（2021-2026）&amp;（千吨）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中国不同应用竹浆销量市场份额（2021-2026）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中国不同应用竹浆销量预测（2027-2032）&amp;（千吨）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中国市场不同应用竹浆销量市场份额预测（2027-2032）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中国不同应用竹浆收入（2021-2026）&amp;（万元）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中国不同应用竹浆收入市场份额（2021-2026）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中国不同应用竹浆收入预测（2027-2032）&amp;（万元）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中国不同应用竹浆收入市场份额预测（2027-2032）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竹浆行业发展趋势</w:t>
      </w:r>
      <w:r>
        <w:rPr>
          <w:rFonts w:hint="eastAsia"/>
        </w:rPr>
        <w:br/>
      </w:r>
      <w:r>
        <w:rPr>
          <w:rFonts w:hint="eastAsia"/>
        </w:rPr>
        <w:t>　　表 121： 竹浆行业主要驱动因素</w:t>
      </w:r>
      <w:r>
        <w:rPr>
          <w:rFonts w:hint="eastAsia"/>
        </w:rPr>
        <w:br/>
      </w:r>
      <w:r>
        <w:rPr>
          <w:rFonts w:hint="eastAsia"/>
        </w:rPr>
        <w:t>　　表 122： 竹浆行业供应链分析</w:t>
      </w:r>
      <w:r>
        <w:rPr>
          <w:rFonts w:hint="eastAsia"/>
        </w:rPr>
        <w:br/>
      </w:r>
      <w:r>
        <w:rPr>
          <w:rFonts w:hint="eastAsia"/>
        </w:rPr>
        <w:t>　　表 123： 竹浆上游原料供应商</w:t>
      </w:r>
      <w:r>
        <w:rPr>
          <w:rFonts w:hint="eastAsia"/>
        </w:rPr>
        <w:br/>
      </w:r>
      <w:r>
        <w:rPr>
          <w:rFonts w:hint="eastAsia"/>
        </w:rPr>
        <w:t>　　表 124： 竹浆主要地区不同应用客户分析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竹浆典型经销商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全球不同产品类型竹浆市场份额2025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漂白竹浆产品图片</w:t>
      </w:r>
      <w:r>
        <w:rPr>
          <w:rFonts w:hint="eastAsia"/>
        </w:rPr>
        <w:br/>
      </w:r>
      <w:r>
        <w:rPr>
          <w:rFonts w:hint="eastAsia"/>
        </w:rPr>
        <w:t>　　图 5： 本色竹浆产品图片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全球不同应用竹浆市场份额2025 &amp; 2032</w:t>
      </w:r>
      <w:r>
        <w:rPr>
          <w:rFonts w:hint="eastAsia"/>
        </w:rPr>
        <w:br/>
      </w:r>
      <w:r>
        <w:rPr>
          <w:rFonts w:hint="eastAsia"/>
        </w:rPr>
        <w:t>　　图 8： 生活用纸</w:t>
      </w:r>
      <w:r>
        <w:rPr>
          <w:rFonts w:hint="eastAsia"/>
        </w:rPr>
        <w:br/>
      </w:r>
      <w:r>
        <w:rPr>
          <w:rFonts w:hint="eastAsia"/>
        </w:rPr>
        <w:t>　　图 9： 文化用纸</w:t>
      </w:r>
      <w:r>
        <w:rPr>
          <w:rFonts w:hint="eastAsia"/>
        </w:rPr>
        <w:br/>
      </w:r>
      <w:r>
        <w:rPr>
          <w:rFonts w:hint="eastAsia"/>
        </w:rPr>
        <w:t>　　图 10： 食品包装用纸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2025年全球前五大生产商竹浆市场份额</w:t>
      </w:r>
      <w:r>
        <w:rPr>
          <w:rFonts w:hint="eastAsia"/>
        </w:rPr>
        <w:br/>
      </w:r>
      <w:r>
        <w:rPr>
          <w:rFonts w:hint="eastAsia"/>
        </w:rPr>
        <w:t>　　图 12： 2025年全球竹浆第一梯队、第二梯队和第三梯队厂商及市场份额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全球竹浆产能、产量、产能利用率及发展趋势（2021-2032）&amp;（千吨）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全球竹浆产量、需求量及发展趋势（2021-2032）&amp;（千吨）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全球主要地区竹浆产量市场份额（2021-2032）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中国竹浆产能、产量、产能利用率及发展趋势（2021-2032）&amp;（千吨）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中国竹浆产量、市场需求量及发展趋势（2021-2032）&amp;（千吨）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全球竹浆市场销售额及增长率：（2021-2032）&amp;（万元）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全球市场竹浆市场规模：2021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全球市场竹浆价格趋势（2021-2032）&amp;（元/吨）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全球主要地区竹浆销售收入（2021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全球主要地区竹浆销售收入市场份额（2021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中东市场竹浆销量及增长率（2021-2032）&amp;（千吨）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中东市场竹浆收入及增长率（2021-2032）&amp;（万元）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全球不同产品类型竹浆价格走势（2021-2032）&amp;（元/吨）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全球不同应用竹浆价格走势（2021-2032）&amp;（元/吨）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竹浆中国企业SWOT分析</w:t>
      </w:r>
      <w:r>
        <w:rPr>
          <w:rFonts w:hint="eastAsia"/>
        </w:rPr>
        <w:br/>
      </w:r>
      <w:r>
        <w:rPr>
          <w:rFonts w:hint="eastAsia"/>
        </w:rPr>
        <w:t>　　图 43： 竹浆产业链</w:t>
      </w:r>
      <w:r>
        <w:rPr>
          <w:rFonts w:hint="eastAsia"/>
        </w:rPr>
        <w:br/>
      </w:r>
      <w:r>
        <w:rPr>
          <w:rFonts w:hint="eastAsia"/>
        </w:rPr>
        <w:t>　　图 44： 竹浆行业采购模式分析</w:t>
      </w:r>
      <w:r>
        <w:rPr>
          <w:rFonts w:hint="eastAsia"/>
        </w:rPr>
        <w:br/>
      </w:r>
      <w:r>
        <w:rPr>
          <w:rFonts w:hint="eastAsia"/>
        </w:rPr>
        <w:t>　　图 45： 竹浆行业生产模式</w:t>
      </w:r>
      <w:r>
        <w:rPr>
          <w:rFonts w:hint="eastAsia"/>
        </w:rPr>
        <w:br/>
      </w:r>
      <w:r>
        <w:rPr>
          <w:rFonts w:hint="eastAsia"/>
        </w:rPr>
        <w:t>　　图 46： 竹浆行业销售模式分析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20f8083134104" w:history="1">
        <w:r>
          <w:rPr>
            <w:rStyle w:val="Hyperlink"/>
          </w:rPr>
          <w:t>2026-2032年全球与中国竹浆行业现状及前景趋势预测报告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20f8083134104" w:history="1">
        <w:r>
          <w:rPr>
            <w:rStyle w:val="Hyperlink"/>
          </w:rPr>
          <w:t>https://www.20087.com/6/60/ZhuJiangShiChangQianJing.html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热点：竹浆多少钱一吨、竹浆纸好还是木浆纸好、竹浆的纸好吗、竹浆纸和原生木浆纸哪个好、2023竹浆价格、竹浆和原生木浆的区别、竹子加工竹浆设备、竹浆和木浆的纸哪个好、竹浆是什么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e638419741af" w:history="1">
      <w:r>
        <w:rPr>
          <w:rStyle w:val="Hyperlink"/>
        </w:rPr>
        <w:t>2026-2032年全球与中国竹浆行业现状及前景趋势预测报告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uJiangShiChangQianJing.html" TargetMode="External" Id="Rc0b20f80831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uJiangShiChangQianJing.html" TargetMode="External" Id="R2affe638419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2026-01-03T08:02:13Z</dcterms:created>
  <dcterms:modified xsi:type="dcterms:W3CDTF">2026-01-03T09:02:13Z</dcterms:modified>
  <dc:subject>2026-2032年全球与中国竹浆行业现状及前景趋势预测报告</dc:subject>
  <dc:title>2026-2032年全球与中国竹浆行业现状及前景趋势预测报告</dc:title>
  <cp:keywords>2026-2032年全球与中国竹浆行业现状及前景趋势预测报告</cp:keywords>
  <dc:description>2026-2032年全球与中国竹浆行业现状及前景趋势预测报告</dc:description>
</cp:coreProperties>
</file>