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c6fd6302a401e" w:history="1">
              <w:r>
                <w:rPr>
                  <w:rStyle w:val="Hyperlink"/>
                </w:rPr>
                <w:t>2026-2032年中国农业气候控制器行业现状与行业前景分析报告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c6fd6302a401e" w:history="1">
              <w:r>
                <w:rPr>
                  <w:rStyle w:val="Hyperlink"/>
                </w:rPr>
                <w:t>2026-2032年中国农业气候控制器行业现状与行业前景分析报告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c6fd6302a401e" w:history="1">
                <w:r>
                  <w:rPr>
                    <w:rStyle w:val="Hyperlink"/>
                  </w:rPr>
                  <w:t>https://www.20087.com/7/60/NongYeQiHouKongZhiQiHangYeQianJing.html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气候控制器是用于温室、植物工厂及畜禽舍内环境参数（温度、湿度、CO₂、光照）综合调控的智能系统，通过传感器网络、执行机构（风机、湿帘、补光灯）与控制算法实现作物或动物生长微气候的精准管理。当前高端产品支持物联网远程监控、多区独立调控及与灌溉/施肥系统联动，部分集成作物生长模型以动态调整设定值。在设施农业集约化趋势下，该设备已成为提升产量与资源效率的关键工具。然而，系统初始投入高、农民操作门槛高、以及不同作物模型适配性不足，制约其在中小农户中的普及；此外，电力依赖性强，在无电网区域应用受限。</w:t>
      </w:r>
      <w:r>
        <w:rPr>
          <w:rFonts w:hint="eastAsia"/>
        </w:rPr>
        <w:br/>
      </w:r>
      <w:r>
        <w:rPr>
          <w:rFonts w:hint="eastAsia"/>
        </w:rPr>
        <w:t>　　未来，农业气候控制器将向边缘智能、可再生能源集成与普惠化设计演进。市场调研网指出，嵌入式AI芯片可在本地完成环境-生长响应推理，减少云端依赖；太阳能-储能一体化供电方案将拓展至离网农场。用户界面将简化为语音或图像交互，降低数字鸿沟。在数据层面，区域气候大数据平台可提供基准调控策略，支持“一键复制”成功模式。政策若将其纳入智慧农业补贴目录，将加速下沉市场渗透。长远看，农业气候控制器将从“环境调节器”升级为“农业生产操作系统”，在粮食安全与气候韧性农业建设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c6fd6302a401e" w:history="1">
        <w:r>
          <w:rPr>
            <w:rStyle w:val="Hyperlink"/>
          </w:rPr>
          <w:t>2026-2032年中国农业气候控制器行业现状与行业前景分析报告</w:t>
        </w:r>
      </w:hyperlink>
      <w:r>
        <w:rPr>
          <w:rFonts w:hint="eastAsia"/>
        </w:rPr>
        <w:t>》系统分析了农业气候控制器行业的市场规模、供需动态及竞争格局，重点评估了主要农业气候控制器企业的经营表现，并对农业气候控制器行业未来发展趋势进行了科学预测。报告结合农业气候控制器技术现状与SWOT分析，揭示了市场机遇与潜在风险。市场调研网发布的《</w:t>
      </w:r>
      <w:hyperlink r:id="Rc95c6fd6302a401e" w:history="1">
        <w:r>
          <w:rPr>
            <w:rStyle w:val="Hyperlink"/>
          </w:rPr>
          <w:t>2026-2032年中国农业气候控制器行业现状与行业前景分析报告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农业气候控制器市场概述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按照不同产品类型，农业气候控制器主要可以分为如下几个类别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中国不同产品类型农业气候控制器增长趋势2021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温度控制器</w:t>
      </w:r>
      <w:r>
        <w:rPr>
          <w:rFonts w:hint="eastAsia"/>
        </w:rPr>
        <w:br/>
      </w:r>
      <w:r>
        <w:rPr>
          <w:rFonts w:hint="eastAsia"/>
        </w:rPr>
        <w:t>　　　　1.2.3 湿度控制器</w:t>
      </w:r>
      <w:r>
        <w:rPr>
          <w:rFonts w:hint="eastAsia"/>
        </w:rPr>
        <w:br/>
      </w:r>
      <w:r>
        <w:rPr>
          <w:rFonts w:hint="eastAsia"/>
        </w:rPr>
        <w:t>　　1.3 从不同应用，农业气候控制器主要包括如下几个方面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中国不同应用农业气候控制器增长趋势2021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禽舍</w:t>
      </w:r>
      <w:r>
        <w:rPr>
          <w:rFonts w:hint="eastAsia"/>
        </w:rPr>
        <w:br/>
      </w:r>
      <w:r>
        <w:rPr>
          <w:rFonts w:hint="eastAsia"/>
        </w:rPr>
        <w:t>　　　　1.3.3 谷仓</w:t>
      </w:r>
      <w:r>
        <w:rPr>
          <w:rFonts w:hint="eastAsia"/>
        </w:rPr>
        <w:br/>
      </w:r>
      <w:r>
        <w:rPr>
          <w:rFonts w:hint="eastAsia"/>
        </w:rPr>
        <w:t>　　　　1.3.4 温室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中国农业气候控制器发展现状及未来趋势（2021-2032）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中国市场农业气候控制器收入及增长率（2021-2032）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中国市场农业气候控制器销量及增长率（2021-2032）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中国市场主要农业气候控制器厂商分析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中国市场主要厂商农业气候控制器销量及市场占有率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中国市场主要厂商农业气候控制器销量（2021-2026）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中国市场主要厂商农业气候控制器销量市场份额（2021-2026）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中国市场主要厂商农业气候控制器收入及市场占有率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中国市场主要厂商农业气候控制器收入（2021-2026）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中国市场主要厂商农业气候控制器收入市场份额（2021-2026）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2025年中国市场主要厂商农业气候控制器收入排名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中国市场主要厂商农业气候控制器价格（2021-2026）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中国市场主要厂商农业气候控制器总部及产地分布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中国市场主要厂商成立时间及农业气候控制器商业化日期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中国市场主要厂商农业气候控制器产品类型及应用</w:t>
      </w:r>
      <w:r>
        <w:rPr>
          <w:rFonts w:hint="eastAsia"/>
        </w:rPr>
        <w:br/>
      </w:r>
      <w:r>
        <w:rPr>
          <w:rFonts w:hint="eastAsia"/>
        </w:rPr>
        <w:t>　　2.7 农业气候控制器行业集中度、竞争程度分析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农业气候控制器行业集中度分析：2025年中国Top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中国市场农业气候控制器第一梯队、第二梯队和第三梯队厂商（品牌）及2025年市场份额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重点企业（24）在中国市场农业气候控制器销量、收入、价格及毛利率（2021-2026）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不同产品类型农业气候控制器分析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中国市场不同产品类型农业气候控制器销量（2021-2032）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中国市场不同产品类型农业气候控制器销量及市场份额（2021-2026）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中国市场不同产品类型农业气候控制器销量预测（2027-2032）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中国市场不同产品类型农业气候控制器规模（2021-2032）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中国市场不同产品类型农业气候控制器规模及市场份额（2021-2026）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中国市场不同产品类型农业气候控制器规模预测（2027-2032）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中国市场不同产品类型农业气候控制器价格走势（2021-2032）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不同应用农业气候控制器分析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中国市场不同应用农业气候控制器销量（2021-2032）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中国市场不同应用农业气候控制器销量及市场份额（2021-2026）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中国市场不同应用农业气候控制器销量预测（2027-2032）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中国市场不同应用农业气候控制器规模（2021-2032）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中国市场不同应用农业气候控制器规模及市场份额（2021-2026）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中国市场不同应用农业气候控制器规模预测（2027-2032）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中国市场不同应用农业气候控制器价格走势（2021-2032）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农业气候控制器行业发展分析---发展趋势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农业气候控制器行业发展分析---厂商壁垒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农业气候控制器行业发展分析---驱动因素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农业气候控制器行业发展分析---制约因素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农业气候控制器中国企业SWOT分析</w:t>
      </w:r>
      <w:r>
        <w:rPr>
          <w:rFonts w:hint="eastAsia"/>
        </w:rPr>
        <w:br/>
      </w:r>
      <w:r>
        <w:rPr>
          <w:rFonts w:hint="eastAsia"/>
        </w:rPr>
        <w:t>　　6.6 农业气候控制器行业发展分析---行业政策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农业气候控制器行业产业链简介</w:t>
      </w:r>
      <w:r>
        <w:rPr>
          <w:rFonts w:hint="eastAsia"/>
        </w:rPr>
        <w:br/>
      </w:r>
      <w:r>
        <w:rPr>
          <w:rFonts w:hint="eastAsia"/>
        </w:rPr>
        <w:t>　　7.2 农业气候控制器产业链分析-上游</w:t>
      </w:r>
      <w:r>
        <w:rPr>
          <w:rFonts w:hint="eastAsia"/>
        </w:rPr>
        <w:br/>
      </w:r>
      <w:r>
        <w:rPr>
          <w:rFonts w:hint="eastAsia"/>
        </w:rPr>
        <w:t>　　7.3 农业气候控制器产业链分析-中游</w:t>
      </w:r>
      <w:r>
        <w:rPr>
          <w:rFonts w:hint="eastAsia"/>
        </w:rPr>
        <w:br/>
      </w:r>
      <w:r>
        <w:rPr>
          <w:rFonts w:hint="eastAsia"/>
        </w:rPr>
        <w:t>　　7.4 农业气候控制器产业链分析-下游</w:t>
      </w:r>
      <w:r>
        <w:rPr>
          <w:rFonts w:hint="eastAsia"/>
        </w:rPr>
        <w:br/>
      </w:r>
      <w:r>
        <w:rPr>
          <w:rFonts w:hint="eastAsia"/>
        </w:rPr>
        <w:t>　　7.5 农业气候控制器行业采购模式</w:t>
      </w:r>
      <w:r>
        <w:rPr>
          <w:rFonts w:hint="eastAsia"/>
        </w:rPr>
        <w:br/>
      </w:r>
      <w:r>
        <w:rPr>
          <w:rFonts w:hint="eastAsia"/>
        </w:rPr>
        <w:t>　　7.6 农业气候控制器行业生产模式</w:t>
      </w:r>
      <w:r>
        <w:rPr>
          <w:rFonts w:hint="eastAsia"/>
        </w:rPr>
        <w:br/>
      </w:r>
      <w:r>
        <w:rPr>
          <w:rFonts w:hint="eastAsia"/>
        </w:rPr>
        <w:t>　　7.7 农业气候控制器行业销售模式及销售渠道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中国本土农业气候控制器产能、产量分析</w:t>
      </w:r>
      <w:r>
        <w:rPr>
          <w:rFonts w:hint="eastAsia"/>
        </w:rPr>
        <w:br/>
      </w:r>
      <w:r>
        <w:rPr>
          <w:rFonts w:hint="eastAsia"/>
        </w:rPr>
        <w:t>　　8.1 中国农业气候控制器供需现状及预测（2021-2032）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中国农业气候控制器产能、产量、产能利用率及发展趋势（2021-2032）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中国农业气候控制器产量、市场需求量及发展趋势（2021-2032）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中国农业气候控制器进出口分析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中国市场农业气候控制器主要进口来源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中国市场农业气候控制器主要出口目的地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不同产品类型农业气候控制器市场规模2021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不同应用农业气候控制器市场规模2021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中国市场主要厂商农业气候控制器销量（2021-2026）&amp;（千台）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中国市场主要厂商农业气候控制器销量市场份额（2021-2026）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中国市场主要厂商农业气候控制器收入（2021-2026）&amp;（万元）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中国市场主要厂商农业气候控制器收入份额（2021-2026）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2025年中国主要生产商农业气候控制器收入排名（万元）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中国市场主要厂商农业气候控制器价格（2021-2026）&amp;（US$/Unit）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中国市场主要厂商农业气候控制器总部及产地分布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中国市场主要厂商成立时间及农业气候控制器商业化日期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中国市场主要厂商农业气候控制器产品类型及应用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2025年中国市场农业气候控制器主要厂商市场地位（第一梯队、第二梯队和第三梯队）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农业气候控制器市场投资、并购等现状分析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农业气候控制器生产基地、总部、竞争对手及市场地位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农业气候控制器产品规格、参数及市场应用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农业气候控制器销量（千台）、收入（万元）、价格（US$/Unit）及毛利率（2021-2026）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中国市场不同产品类型农业气候控制器销量（2021-2026）&amp;（千台）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中国市场不同产品类型农业气候控制器销量市场份额（2021-2026）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中国市场不同产品类型农业气候控制器销量预测（2027-2032）&amp;（千台）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中国市场不同产品类型农业气候控制器销量市场份额预测（2027-2032）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中国市场不同产品类型农业气候控制器规模（2021-2026）&amp;（万元）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中国市场不同产品类型农业气候控制器规模市场份额（2021-2026）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中国市场不同产品类型农业气候控制器规模预测（2027-2032）&amp;（万元）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中国市场不同产品类型农业气候控制器规模市场份额预测（2027-2032）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中国市场不同应用农业气候控制器销量（2021-2026）&amp;（千台）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中国市场不同应用农业气候控制器销量市场份额（2021-2026）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中国市场不同应用农业气候控制器销量预测（2027-2032）&amp;（千台）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中国市场不同应用农业气候控制器销量市场份额预测（2027-2032）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中国市场不同应用农业气候控制器规模（2021-2026）&amp;（万元）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中国市场不同应用农业气候控制器规模市场份额（2021-2026）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中国市场不同应用农业气候控制器规模预测（2027-2032）&amp;（万元）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中国市场不同应用农业气候控制器规模市场份额预测（2027-2032）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农业气候控制器行业发展分析---发展趋势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农业气候控制器行业发展分析---厂商壁垒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农业气候控制器行业发展分析---驱动因素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农业气候控制器行业发展分析---制约因素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农业气候控制器行业相关重点政策一览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农业气候控制器行业供应链分析</w:t>
      </w:r>
      <w:r>
        <w:rPr>
          <w:rFonts w:hint="eastAsia"/>
        </w:rPr>
        <w:br/>
      </w:r>
      <w:r>
        <w:rPr>
          <w:rFonts w:hint="eastAsia"/>
        </w:rPr>
        <w:t>　　表 156： 农业气候控制器上游原料供应商</w:t>
      </w:r>
      <w:r>
        <w:rPr>
          <w:rFonts w:hint="eastAsia"/>
        </w:rPr>
        <w:br/>
      </w:r>
      <w:r>
        <w:rPr>
          <w:rFonts w:hint="eastAsia"/>
        </w:rPr>
        <w:t>　　表 157： 农业气候控制器行业主要下游客户</w:t>
      </w:r>
      <w:r>
        <w:rPr>
          <w:rFonts w:hint="eastAsia"/>
        </w:rPr>
        <w:br/>
      </w:r>
      <w:r>
        <w:rPr>
          <w:rFonts w:hint="eastAsia"/>
        </w:rPr>
        <w:t>　　表 158： 农业气候控制器典型经销商</w:t>
      </w:r>
      <w:r>
        <w:rPr>
          <w:rFonts w:hint="eastAsia"/>
        </w:rPr>
        <w:br/>
      </w:r>
      <w:r>
        <w:rPr>
          <w:rFonts w:hint="eastAsia"/>
        </w:rPr>
        <w:t>　　表 159： 中国农业气候控制器产量、销量、进口量及出口量（2021-2026）&amp;（千台）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中国农业气候控制器产量、销量、进口量及出口量预测（2027-2032）&amp;（千台）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中国市场农业气候控制器主要进口来源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中国市场农业气候控制器主要出口目的地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农业气候控制器产品图片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中国不同产品类型农业气候控制器市场规模市场份额2025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温度控制器产品图片</w:t>
      </w:r>
      <w:r>
        <w:rPr>
          <w:rFonts w:hint="eastAsia"/>
        </w:rPr>
        <w:br/>
      </w:r>
      <w:r>
        <w:rPr>
          <w:rFonts w:hint="eastAsia"/>
        </w:rPr>
        <w:t>　　图 4： 湿度控制器产品图片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中国不同应用农业气候控制器市场份额2025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禽舍</w:t>
      </w:r>
      <w:r>
        <w:rPr>
          <w:rFonts w:hint="eastAsia"/>
        </w:rPr>
        <w:br/>
      </w:r>
      <w:r>
        <w:rPr>
          <w:rFonts w:hint="eastAsia"/>
        </w:rPr>
        <w:t>　　图 7： 谷仓</w:t>
      </w:r>
      <w:r>
        <w:rPr>
          <w:rFonts w:hint="eastAsia"/>
        </w:rPr>
        <w:br/>
      </w:r>
      <w:r>
        <w:rPr>
          <w:rFonts w:hint="eastAsia"/>
        </w:rPr>
        <w:t>　　图 8： 温室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中国市场农业气候控制器市场规模，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中国市场农业气候控制器收入及增长率（2021-2032）&amp;（万元）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中国市场农业气候控制器销量及增长率（2021-2032）&amp;（千台）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2025年中国市场主要厂商农业气候控制器销量市场份额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2025年中国市场主要厂商农业气候控制器收入市场份额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2025年中国市场前五大厂商农业气候控制器市场份额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2025年中国市场农业气候控制器第一梯队、第二梯队和第三梯队厂商（品牌）及市场份额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中国市场不同产品类型农业气候控制器价格走势（2021-2032）&amp;（US$/Unit）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中国市场不同应用农业气候控制器价格走势（2021-2032）&amp;（US$/Unit）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农业气候控制器中国企业SWOT分析</w:t>
      </w:r>
      <w:r>
        <w:rPr>
          <w:rFonts w:hint="eastAsia"/>
        </w:rPr>
        <w:br/>
      </w:r>
      <w:r>
        <w:rPr>
          <w:rFonts w:hint="eastAsia"/>
        </w:rPr>
        <w:t>　　图 20： 农业气候控制器产业链</w:t>
      </w:r>
      <w:r>
        <w:rPr>
          <w:rFonts w:hint="eastAsia"/>
        </w:rPr>
        <w:br/>
      </w:r>
      <w:r>
        <w:rPr>
          <w:rFonts w:hint="eastAsia"/>
        </w:rPr>
        <w:t>　　图 21： 农业气候控制器行业采购模式分析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农业气候控制器行业生产模式分析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农业气候控制器行业销售模式分析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中国农业气候控制器产能、产量、产能利用率及发展趋势（2021-2032）&amp;（千台）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中国农业气候控制器产量、市场需求量及发展趋势（2021-2032）&amp;（千台）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c6fd6302a401e" w:history="1">
        <w:r>
          <w:rPr>
            <w:rStyle w:val="Hyperlink"/>
          </w:rPr>
          <w:t>2026-2032年中国农业气候控制器行业现状与行业前景分析报告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c6fd6302a401e" w:history="1">
        <w:r>
          <w:rPr>
            <w:rStyle w:val="Hyperlink"/>
          </w:rPr>
          <w:t>https://www.20087.com/7/60/NongYeQiHouKongZhiQiHangYeQianJing.html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0ad22cfa24937" w:history="1">
      <w:r>
        <w:rPr>
          <w:rStyle w:val="Hyperlink"/>
        </w:rPr>
        <w:t>2026-2032年中国农业气候控制器行业现状与行业前景分析报告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NongYeQiHouKongZhiQiHangYeQianJing.html" TargetMode="External" Id="Rc95c6fd6302a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NongYeQiHouKongZhiQiHangYeQianJing.html" TargetMode="External" Id="R9d40ad22cfa2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2026-02-07T23:40:55Z</dcterms:created>
  <dcterms:modified xsi:type="dcterms:W3CDTF">2026-02-08T00:40:55Z</dcterms:modified>
  <dc:subject>2026-2032年中国农业气候控制器行业现状与行业前景分析报告</dc:subject>
  <dc:title>2026-2032年中国农业气候控制器行业现状与行业前景分析报告</dc:title>
  <cp:keywords>2026-2032年中国农业气候控制器行业现状与行业前景分析报告</cp:keywords>
  <dc:description>2026-2032年中国农业气候控制器行业现状与行业前景分析报告</dc:description>
</cp:coreProperties>
</file>