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f0accfeef47f4" w:history="1">
              <w:r>
                <w:rPr>
                  <w:rStyle w:val="Hyperlink"/>
                </w:rPr>
                <w:t>2025-2031年中国生态养猪市场现状全面调研与发展趋势分析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f0accfeef47f4" w:history="1">
              <w:r>
                <w:rPr>
                  <w:rStyle w:val="Hyperlink"/>
                </w:rPr>
                <w:t>2025-2031年中国生态养猪市场现状全面调研与发展趋势分析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f0accfeef47f4" w:history="1">
                <w:r>
                  <w:rPr>
                    <w:rStyle w:val="Hyperlink"/>
                  </w:rPr>
                  <w:t>https://www.20087.com/8/20/ShengTaiYangZhuXianZhuangYuFaZha.html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猪是一种可持续的农业生产模式，近年来在全球范围内受到越来越多的关注。通过采用自然饲养、有机饲料和循环农业技术，生态养猪旨在减少对环境的影响，提高动物福利，同时生产更健康、更安全的猪肉产品。然而，生态养猪的高成本和规模化养殖的挑战，限制了其在市场上的普及。</w:t>
      </w:r>
      <w:r>
        <w:rPr>
          <w:rFonts w:hint="eastAsia"/>
        </w:rPr>
        <w:br/>
      </w:r>
      <w:r>
        <w:rPr>
          <w:rFonts w:hint="eastAsia"/>
        </w:rPr>
        <w:t>　　未来，生态养猪将更加注重科技融合和品牌建设。通过智能农业技术的应用，如精准饲养和环境监控系统，生态养猪将提高生产效率，降低成本。同时，通过建立生态猪肉的品牌形象和追溯体系，增强消费者信任，开拓高端市场，满足消费者对高品质、可追溯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f0accfeef47f4" w:history="1">
        <w:r>
          <w:rPr>
            <w:rStyle w:val="Hyperlink"/>
          </w:rPr>
          <w:t>2025-2031年中国生态养猪市场现状全面调研与发展趋势分析</w:t>
        </w:r>
      </w:hyperlink>
      <w:r>
        <w:rPr>
          <w:rFonts w:hint="eastAsia"/>
        </w:rPr>
        <w:t>》基于国家统计局及相关协会的权威数据，系统研究了生态养猪行业的市场需求、市场规模及产业链现状，分析了生态养猪价格波动、细分市场动态及重点企业的经营表现，科学预测了生态养猪市场前景与发展趋势，揭示了潜在需求与投资机会，同时指出了生态养猪行业可能面临的风险。通过对生态养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2025年中国生态养猪行业运行情况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2025年中国生态养猪行业供给分析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2025年中国生态养猪行业需求分析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2025年中国生态养猪行业运行环境分析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一、世界经济复苏乏力国际环境不确定性增强</w:t>
      </w:r>
      <w:r>
        <w:rPr>
          <w:rFonts w:hint="eastAsia"/>
        </w:rPr>
        <w:br/>
      </w:r>
      <w:r>
        <w:rPr>
          <w:rFonts w:hint="eastAsia"/>
        </w:rPr>
        <w:t>　　　　　　（一）全球经济处于四重经济周期下行的叠加期</w:t>
      </w:r>
      <w:r>
        <w:rPr>
          <w:rFonts w:hint="eastAsia"/>
        </w:rPr>
        <w:br/>
      </w:r>
      <w:r>
        <w:rPr>
          <w:rFonts w:hint="eastAsia"/>
        </w:rPr>
        <w:t>　　　　　　（二）财政金融风险仍待化解</w:t>
      </w:r>
      <w:r>
        <w:rPr>
          <w:rFonts w:hint="eastAsia"/>
        </w:rPr>
        <w:br/>
      </w:r>
      <w:r>
        <w:rPr>
          <w:rFonts w:hint="eastAsia"/>
        </w:rPr>
        <w:t>　　　　　　（三）各国经济政策将明显分化</w:t>
      </w:r>
      <w:r>
        <w:rPr>
          <w:rFonts w:hint="eastAsia"/>
        </w:rPr>
        <w:br/>
      </w:r>
      <w:r>
        <w:rPr>
          <w:rFonts w:hint="eastAsia"/>
        </w:rPr>
        <w:t>　　　　二、“十五五”开局注入新活力国内环境进一步好转</w:t>
      </w:r>
      <w:r>
        <w:rPr>
          <w:rFonts w:hint="eastAsia"/>
        </w:rPr>
        <w:br/>
      </w:r>
      <w:r>
        <w:rPr>
          <w:rFonts w:hint="eastAsia"/>
        </w:rPr>
        <w:t>　　　　　　（一）有利条件</w:t>
      </w:r>
      <w:r>
        <w:rPr>
          <w:rFonts w:hint="eastAsia"/>
        </w:rPr>
        <w:br/>
      </w:r>
      <w:r>
        <w:rPr>
          <w:rFonts w:hint="eastAsia"/>
        </w:rPr>
        <w:t>　　　　　　（二）困难和挑战</w:t>
      </w:r>
      <w:r>
        <w:rPr>
          <w:rFonts w:hint="eastAsia"/>
        </w:rPr>
        <w:br/>
      </w:r>
      <w:r>
        <w:rPr>
          <w:rFonts w:hint="eastAsia"/>
        </w:rPr>
        <w:t>　　第三节 国内生态养猪行业政策分析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（一）全国生猪屠宰行业发展规划纲要&gt;</w:t>
      </w:r>
      <w:r>
        <w:rPr>
          <w:rFonts w:hint="eastAsia"/>
        </w:rPr>
        <w:br/>
      </w:r>
      <w:r>
        <w:rPr>
          <w:rFonts w:hint="eastAsia"/>
        </w:rPr>
        <w:t>　　　　　　（二）生猪屠宰管理条例&gt;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　　　　（一）全国生猪屠宰行业发展规划纲要&gt;</w:t>
      </w:r>
      <w:r>
        <w:rPr>
          <w:rFonts w:hint="eastAsia"/>
        </w:rPr>
        <w:br/>
      </w:r>
      <w:r>
        <w:rPr>
          <w:rFonts w:hint="eastAsia"/>
        </w:rPr>
        <w:t>　　　　　　（二）生猪屠宰管理条例&gt;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2025年中国生态养猪行业上游分析</w:t>
      </w:r>
      <w:r>
        <w:rPr>
          <w:rFonts w:hint="eastAsia"/>
        </w:rPr>
        <w:br/>
      </w:r>
      <w:r>
        <w:rPr>
          <w:rFonts w:hint="eastAsia"/>
        </w:rPr>
        <w:t>　　第一节 玉米行业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第二节 小麦行业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第三节 豆粕行业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2025年中国生态养猪行业下游分析</w:t>
      </w:r>
      <w:r>
        <w:rPr>
          <w:rFonts w:hint="eastAsia"/>
        </w:rPr>
        <w:br/>
      </w:r>
      <w:r>
        <w:rPr>
          <w:rFonts w:hint="eastAsia"/>
        </w:rPr>
        <w:t>　　第一节 屠宰行业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第二节 肉类加工行业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第三节 超市行业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2025年国内生态养猪所属行业整体运行状况</w:t>
      </w:r>
      <w:r>
        <w:rPr>
          <w:rFonts w:hint="eastAsia"/>
        </w:rPr>
        <w:br/>
      </w:r>
      <w:r>
        <w:rPr>
          <w:rFonts w:hint="eastAsia"/>
        </w:rPr>
        <w:t>　　第一节 生态养猪所属行业产销分析</w:t>
      </w:r>
      <w:r>
        <w:rPr>
          <w:rFonts w:hint="eastAsia"/>
        </w:rPr>
        <w:br/>
      </w:r>
      <w:r>
        <w:rPr>
          <w:rFonts w:hint="eastAsia"/>
        </w:rPr>
        <w:t>　　第二节 生态养猪所属行业盈利能力分析</w:t>
      </w:r>
      <w:r>
        <w:rPr>
          <w:rFonts w:hint="eastAsia"/>
        </w:rPr>
        <w:br/>
      </w:r>
      <w:r>
        <w:rPr>
          <w:rFonts w:hint="eastAsia"/>
        </w:rPr>
        <w:t>　　第三节 生态养猪所属行业偿债能力分析</w:t>
      </w:r>
      <w:r>
        <w:rPr>
          <w:rFonts w:hint="eastAsia"/>
        </w:rPr>
        <w:br/>
      </w:r>
      <w:r>
        <w:rPr>
          <w:rFonts w:hint="eastAsia"/>
        </w:rPr>
        <w:t>　　第四节 生态养猪所属行业营运能力分析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生态养猪行业价格分析</w:t>
      </w:r>
      <w:r>
        <w:rPr>
          <w:rFonts w:hint="eastAsia"/>
        </w:rPr>
        <w:br/>
      </w:r>
      <w:r>
        <w:rPr>
          <w:rFonts w:hint="eastAsia"/>
        </w:rPr>
        <w:t>　　第一节 价格现状</w:t>
      </w:r>
      <w:r>
        <w:rPr>
          <w:rFonts w:hint="eastAsia"/>
        </w:rPr>
        <w:br/>
      </w:r>
      <w:r>
        <w:rPr>
          <w:rFonts w:hint="eastAsia"/>
        </w:rPr>
        <w:t>　　第二节 价格变动政策及趋势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生态养猪市场环境分析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生态养猪市场营销策略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生态养猪行业国际所属行业市场运行分析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生态养猪行业主要国家分析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生态养猪行业重点企业分析</w:t>
      </w:r>
      <w:r>
        <w:rPr>
          <w:rFonts w:hint="eastAsia"/>
        </w:rPr>
        <w:br/>
      </w:r>
      <w:r>
        <w:rPr>
          <w:rFonts w:hint="eastAsia"/>
        </w:rPr>
        <w:t>　　第一节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牧原食品股份有限公司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北徐集团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生态养猪行业内部风险分析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生态养猪行业外部风险分析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一、解决了粪便处理和恶臭难题</w:t>
      </w:r>
      <w:r>
        <w:rPr>
          <w:rFonts w:hint="eastAsia"/>
        </w:rPr>
        <w:br/>
      </w:r>
      <w:r>
        <w:rPr>
          <w:rFonts w:hint="eastAsia"/>
        </w:rPr>
        <w:t>　　　　二、疾病减少，提高了猪肉品质</w:t>
      </w:r>
      <w:r>
        <w:rPr>
          <w:rFonts w:hint="eastAsia"/>
        </w:rPr>
        <w:br/>
      </w:r>
      <w:r>
        <w:rPr>
          <w:rFonts w:hint="eastAsia"/>
        </w:rPr>
        <w:t>　　　　三、劳动生产效率大幅度提高</w:t>
      </w:r>
      <w:r>
        <w:rPr>
          <w:rFonts w:hint="eastAsia"/>
        </w:rPr>
        <w:br/>
      </w:r>
      <w:r>
        <w:rPr>
          <w:rFonts w:hint="eastAsia"/>
        </w:rPr>
        <w:t>　　　　四、提高了猪的增长速度</w:t>
      </w:r>
      <w:r>
        <w:rPr>
          <w:rFonts w:hint="eastAsia"/>
        </w:rPr>
        <w:br/>
      </w:r>
      <w:r>
        <w:rPr>
          <w:rFonts w:hint="eastAsia"/>
        </w:rPr>
        <w:t>　　　　五、提高了养猪的经济效益</w:t>
      </w:r>
      <w:r>
        <w:rPr>
          <w:rFonts w:hint="eastAsia"/>
        </w:rPr>
        <w:br/>
      </w:r>
      <w:r>
        <w:rPr>
          <w:rFonts w:hint="eastAsia"/>
        </w:rPr>
        <w:t>　　　　六、变废为宝，改善农村生态环境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　　　　（一）受饲料成本因素限制，生猪价格不会明显回落</w:t>
      </w:r>
      <w:r>
        <w:rPr>
          <w:rFonts w:hint="eastAsia"/>
        </w:rPr>
        <w:br/>
      </w:r>
      <w:r>
        <w:rPr>
          <w:rFonts w:hint="eastAsia"/>
        </w:rPr>
        <w:t>　　　　　　（二）供给增加需求减少，猪价上涨压力减轻，涨势将趋缓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t>　　第四节 中-智林－结论</w:t>
      </w:r>
      <w:r>
        <w:rPr>
          <w:rFonts w:hint="eastAsia"/>
        </w:rPr>
        <w:br/>
      </w:r>
      <w:r>
        <w:rPr>
          <w:rFonts w:hint="eastAsia"/>
        </w:rPr>
        <w:t>　　　　一、提高生猪产业化经营水平</w:t>
      </w:r>
      <w:r>
        <w:rPr>
          <w:rFonts w:hint="eastAsia"/>
        </w:rPr>
        <w:br/>
      </w:r>
      <w:r>
        <w:rPr>
          <w:rFonts w:hint="eastAsia"/>
        </w:rPr>
        <w:t>　　　　二、建立国际化生猪产品品牌</w:t>
      </w:r>
      <w:r>
        <w:rPr>
          <w:rFonts w:hint="eastAsia"/>
        </w:rPr>
        <w:br/>
      </w:r>
      <w:r>
        <w:rPr>
          <w:rFonts w:hint="eastAsia"/>
        </w:rPr>
        <w:t>　　　　三、提高生猪养殖和加工技术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12018年新建猪场汇总及分布图</w:t>
      </w:r>
      <w:r>
        <w:rPr>
          <w:rFonts w:hint="eastAsia"/>
        </w:rPr>
        <w:br/>
      </w:r>
      <w:r>
        <w:rPr>
          <w:rFonts w:hint="eastAsia"/>
        </w:rPr>
        <w:t>　　图表 22018年新建猪场分布图</w:t>
      </w:r>
      <w:r>
        <w:rPr>
          <w:rFonts w:hint="eastAsia"/>
        </w:rPr>
        <w:br/>
      </w:r>
      <w:r>
        <w:rPr>
          <w:rFonts w:hint="eastAsia"/>
        </w:rPr>
        <w:t>　　图表 3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72018年中央财政收入结构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102018年全国规模以上生猪定点屠宰企业屠宰量</w:t>
      </w:r>
      <w:r>
        <w:rPr>
          <w:rFonts w:hint="eastAsia"/>
        </w:rPr>
        <w:br/>
      </w:r>
      <w:r>
        <w:rPr>
          <w:rFonts w:hint="eastAsia"/>
        </w:rPr>
        <w:t>　　图表 11 2020-2025年全国生猪定点屠宰企业屠宰量变化趋势图</w:t>
      </w:r>
      <w:r>
        <w:rPr>
          <w:rFonts w:hint="eastAsia"/>
        </w:rPr>
        <w:br/>
      </w:r>
      <w:r>
        <w:rPr>
          <w:rFonts w:hint="eastAsia"/>
        </w:rPr>
        <w:t>　　图表 12 2020-2025年我国生态养猪行业存栏量及增长情况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2020-2025年我国生态养猪行业存栏量及增长对比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2020-2025年我国生态养猪行业销售毛利率及增长情况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2020-2025年我国生态养猪行业销售毛利率及增长对比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2020-2025年我国生态养猪行业资产负债率及增长情况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2020-2025年我国生态养猪行业资产负债率及增长对比图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2020-2025年我国生态养猪行业总资产周转率及增长情况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2020-2025年我国生态养猪行业总资产周转率及增长对比图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202018年生猪价格及猪粮比价变动情况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f0accfeef47f4" w:history="1">
        <w:r>
          <w:rPr>
            <w:rStyle w:val="Hyperlink"/>
          </w:rPr>
          <w:t>2025-2031年中国生态养猪市场现状全面调研与发展趋势分析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f0accfeef47f4" w:history="1">
        <w:r>
          <w:rPr>
            <w:rStyle w:val="Hyperlink"/>
          </w:rPr>
          <w:t>https://www.20087.com/8/20/ShengTaiYangZhuXianZhuangYuFaZha.html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50只一年赚多少钱、生态养猪新模式、最节约成本的生态养猪方法、香猪养殖基地生态养猪、家庭养殖什么最挣钱、生态养猪总的要求16字方针、5万左右在农村养殖什么、生态养猪可行性研究报告、回本最快的养殖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62aaaf4714b7c" w:history="1">
      <w:r>
        <w:rPr>
          <w:rStyle w:val="Hyperlink"/>
        </w:rPr>
        <w:t>2025-2031年中国生态养猪市场现状全面调研与发展趋势分析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engTaiYangZhuXianZhuangYuFaZha.html" TargetMode="External" Id="R448f0accfeef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engTaiYangZhuXianZhuangYuFaZha.html" TargetMode="External" Id="Rf4262aaaf471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2025-06-14T07:09:00Z</dcterms:created>
  <dcterms:modified xsi:type="dcterms:W3CDTF">2025-06-14T08:09:00Z</dcterms:modified>
  <dc:subject>2025-2031年中国生态养猪市场现状全面调研与发展趋势分析</dc:subject>
  <dc:title>2025-2031年中国生态养猪市场现状全面调研与发展趋势分析</dc:title>
  <cp:keywords>2025-2031年中国生态养猪市场现状全面调研与发展趋势分析</cp:keywords>
  <dc:description>2025-2031年中国生态养猪市场现状全面调研与发展趋势分析</dc:description>
</cp:coreProperties>
</file>