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1e21f0a0a41fc" w:history="1">
              <w:r>
                <w:rPr>
                  <w:rStyle w:val="Hyperlink"/>
                </w:rPr>
                <w:t>2025-2031年中国谷物涂料行业调研与市场前景预测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1e21f0a0a41fc" w:history="1">
              <w:r>
                <w:rPr>
                  <w:rStyle w:val="Hyperlink"/>
                </w:rPr>
                <w:t>2025-2031年中国谷物涂料行业调研与市场前景预测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1e21f0a0a41fc" w:history="1">
                <w:r>
                  <w:rPr>
                    <w:rStyle w:val="Hyperlink"/>
                  </w:rPr>
                  <w:t>https://www.20087.com/9/30/GuWuTuLiaoFaZhanQianJing.html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涂料是一种用于改善谷物表面特性、延长储存寿命或增强加工性能的食品级涂层材料，主要应用于种子包衣、粮食仓储与饲料加工。谷物涂料以天然高分子物质为基础，如壳聚糖、淀粉衍生物、纤维素醚或植物胶，具备良好的成膜性、透气性与生物相容性。涂料中可添加抗氧化剂、防霉剂或微量元素，抑制霉变、虫害并补充营养。喷涂工艺采用滚筒包衣机或气流雾化设备，确保涂层均匀覆盖。涂层厚度需精确控制，避免影响谷物呼吸与后续加工。主流应用强调安全性、附着力与在温湿度变化下的稳定性，符合食品添加剂与饲料卫生标准。</w:t>
      </w:r>
      <w:r>
        <w:rPr>
          <w:rFonts w:hint="eastAsia"/>
        </w:rPr>
        <w:br/>
      </w:r>
      <w:r>
        <w:rPr>
          <w:rFonts w:hint="eastAsia"/>
        </w:rPr>
        <w:t>　　未来，谷物涂料将向功能复合、响应释放与可追溯性方向发展。智能响应型涂层将开发，利用pH或湿度敏感材料在特定条件下释放抑菌成分，实现按需防护。多层复合结构将集成阻隔层、活性物质层与保护层，提升综合防护性能。纳米载体技术将用于包裹维生素、益生菌或酶制剂，提高生物利用度与储存稳定性。可食用色素与荧光标记将引入，便于质量监控与真伪识别。环境友好型配方将减少合成添加剂使用，采用全生物基原料与可降解成分。数字化标签将记录涂料批次、成分与应用参数，支持供应链透明化管理。整体来看，谷物涂料将从单一保护层升级为集活性防护、营养强化与信息承载于一体的多功能食品界面技术，推动粮食加工向更安全、更智能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1e21f0a0a41fc" w:history="1">
        <w:r>
          <w:rPr>
            <w:rStyle w:val="Hyperlink"/>
          </w:rPr>
          <w:t>2025-2031年中国谷物涂料行业调研与市场前景预测</w:t>
        </w:r>
      </w:hyperlink>
      <w:r>
        <w:rPr>
          <w:rFonts w:hint="eastAsia"/>
        </w:rPr>
        <w:t>》系统分析了谷物涂料行业的市场规模、供需关系及产业链结构，详细梳理了谷物涂料细分市场的品牌竞争态势与价格变化，重点剖析了行业内主要企业的经营状况，揭示了谷物涂料市场集中度与竞争格局。报告结合谷物涂料技术现状及未来发展方向，对行业前景进行了科学预测，明确了谷物涂料发展趋势、潜在机遇与风险。通过SWOT分析，为谷物涂料企业、投资者及政府部门提供了权威、客观的行业洞察与决策支持，助力把握谷物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谷物涂料行业概述</w:t>
      </w:r>
      <w:r>
        <w:rPr>
          <w:rFonts w:hint="eastAsia"/>
        </w:rPr>
        <w:br/>
      </w:r>
      <w:r>
        <w:rPr>
          <w:rFonts w:hint="eastAsia"/>
        </w:rPr>
        <w:t>　　第一节 谷物涂料定义与分类</w:t>
      </w:r>
      <w:r>
        <w:rPr>
          <w:rFonts w:hint="eastAsia"/>
        </w:rPr>
        <w:br/>
      </w:r>
      <w:r>
        <w:rPr>
          <w:rFonts w:hint="eastAsia"/>
        </w:rPr>
        <w:t>　　第二节 谷物涂料应用领域</w:t>
      </w:r>
      <w:r>
        <w:rPr>
          <w:rFonts w:hint="eastAsia"/>
        </w:rPr>
        <w:br/>
      </w:r>
      <w:r>
        <w:rPr>
          <w:rFonts w:hint="eastAsia"/>
        </w:rPr>
        <w:t>　　第三节 谷物涂料行业经济指标分析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谷物涂料产业链及经营模式分析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2019-2024年全球谷物涂料市场规模与趋势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主要国家与地区谷物涂料市场分析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2025-2031年全球谷物涂料行业发展趋势与前景预测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2024-2025年谷物涂料产能与投资动态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一、国内谷物涂料产能及利用情况</w:t>
      </w:r>
      <w:r>
        <w:rPr>
          <w:rFonts w:hint="eastAsia"/>
        </w:rPr>
        <w:br/>
      </w:r>
      <w:r>
        <w:rPr>
          <w:rFonts w:hint="eastAsia"/>
        </w:rPr>
        <w:t>　　　　二、谷物涂料产能扩张与投资动态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2025-2031年谷物涂料行业产量统计与趋势预测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一、2019-2024年谷物涂料行业产量数据统计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1、2019-2024年谷物涂料产量及增长趋势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2、2019-2024年谷物涂料细分产品产量及份额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二、影响谷物涂料产量的关键因素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三、2025-2031年谷物涂料产量预测</w:t>
      </w:r>
      <w:r>
        <w:rPr>
          <w:rFonts w:hint="eastAsia"/>
        </w:rPr>
        <w:br/>
      </w:r>
      <w:r>
        <w:rPr>
          <w:rFonts w:hint="eastAsia"/>
        </w:rPr>
        <w:t>　　第三节 2025-2031年谷物涂料市场需求与销售分析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一、2024-2025年谷物涂料行业需求现状</w:t>
      </w:r>
      <w:r>
        <w:rPr>
          <w:rFonts w:hint="eastAsia"/>
        </w:rPr>
        <w:br/>
      </w:r>
      <w:r>
        <w:rPr>
          <w:rFonts w:hint="eastAsia"/>
        </w:rPr>
        <w:t>　　　　二、谷物涂料客户群体与需求特点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三、2019-2024年谷物涂料行业销售规模分析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四、2025-2031年谷物涂料市场增长潜力与规模预测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谷物涂料细分市场分析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一、2024-2025年谷物涂料主要细分产品市场现状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谷物涂料下游应用与客户群体分析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一、2024-2025年谷物涂料各应用领域市场现状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2024-2025年谷物涂料行业技术发展现状及趋势分析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一、2019-2024年谷物涂料市场价格走势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谷物涂料定价策略与方法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2025-2031年谷物涂料价格竞争态势与趋势预测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2024-2025年重点区域谷物涂料市场发展概况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2019-2024年中国谷物涂料行业进出口情况分析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一、2019-2024年谷物涂料进口规模及增长情况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一、2019-2024年谷物涂料出口规模及增长情况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2019-2024年中国谷物涂料行业总体发展与财务状况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2019-2024年中国谷物涂料行业规模情况</w:t>
      </w:r>
      <w:r>
        <w:rPr>
          <w:rFonts w:hint="eastAsia"/>
        </w:rPr>
        <w:br/>
      </w:r>
      <w:r>
        <w:rPr>
          <w:rFonts w:hint="eastAsia"/>
        </w:rPr>
        <w:t>　　　　一、谷物涂料行业企业数量规模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二、谷物涂料行业从业人员规模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三、谷物涂料行业市场敏感性分析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2019-2024年中国谷物涂料行业财务能力分析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一、谷物涂料行业盈利能力</w:t>
      </w:r>
      <w:r>
        <w:rPr>
          <w:rFonts w:hint="eastAsia"/>
        </w:rPr>
        <w:br/>
      </w:r>
      <w:r>
        <w:rPr>
          <w:rFonts w:hint="eastAsia"/>
        </w:rPr>
        <w:t>　　　　二、谷物涂料行业偿债能力</w:t>
      </w:r>
      <w:r>
        <w:rPr>
          <w:rFonts w:hint="eastAsia"/>
        </w:rPr>
        <w:br/>
      </w:r>
      <w:r>
        <w:rPr>
          <w:rFonts w:hint="eastAsia"/>
        </w:rPr>
        <w:t>　　　　三、谷物涂料行业营运能力</w:t>
      </w:r>
      <w:r>
        <w:rPr>
          <w:rFonts w:hint="eastAsia"/>
        </w:rPr>
        <w:br/>
      </w:r>
      <w:r>
        <w:rPr>
          <w:rFonts w:hint="eastAsia"/>
        </w:rPr>
        <w:t>　　　　四、谷物涂料行业发展能力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中国谷物涂料行业竞争格局分析</w:t>
      </w:r>
      <w:r>
        <w:rPr>
          <w:rFonts w:hint="eastAsia"/>
        </w:rPr>
        <w:br/>
      </w:r>
      <w:r>
        <w:rPr>
          <w:rFonts w:hint="eastAsia"/>
        </w:rPr>
        <w:t>　　第一节 谷物涂料行业竞争格局总览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2024-2025年谷物涂料行业竞争力分析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2019-2024年谷物涂料行业企业并购活动分析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2024-2025年谷物涂料行业会展与招投标活动分析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2025年中国谷物涂料企业发展企业发展策略与建议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谷物涂料销售模式与渠道策略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谷物涂料品牌与市场推广策略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谷物涂料研发投入与技术创新能力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谷物涂料合作联盟与资源整合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中国谷物涂料行业风险与对策</w:t>
      </w:r>
      <w:r>
        <w:rPr>
          <w:rFonts w:hint="eastAsia"/>
        </w:rPr>
        <w:br/>
      </w:r>
      <w:r>
        <w:rPr>
          <w:rFonts w:hint="eastAsia"/>
        </w:rPr>
        <w:t>　　第一节 谷物涂料行业SWOT分析</w:t>
      </w:r>
      <w:r>
        <w:rPr>
          <w:rFonts w:hint="eastAsia"/>
        </w:rPr>
        <w:br/>
      </w:r>
      <w:r>
        <w:rPr>
          <w:rFonts w:hint="eastAsia"/>
        </w:rPr>
        <w:t>　　　　一、谷物涂料行业优势</w:t>
      </w:r>
      <w:r>
        <w:rPr>
          <w:rFonts w:hint="eastAsia"/>
        </w:rPr>
        <w:br/>
      </w:r>
      <w:r>
        <w:rPr>
          <w:rFonts w:hint="eastAsia"/>
        </w:rPr>
        <w:t>　　　　二、谷物涂料行业劣势</w:t>
      </w:r>
      <w:r>
        <w:rPr>
          <w:rFonts w:hint="eastAsia"/>
        </w:rPr>
        <w:br/>
      </w:r>
      <w:r>
        <w:rPr>
          <w:rFonts w:hint="eastAsia"/>
        </w:rPr>
        <w:t>　　　　三、谷物涂料市场机会</w:t>
      </w:r>
      <w:r>
        <w:rPr>
          <w:rFonts w:hint="eastAsia"/>
        </w:rPr>
        <w:br/>
      </w:r>
      <w:r>
        <w:rPr>
          <w:rFonts w:hint="eastAsia"/>
        </w:rPr>
        <w:t>　　　　四、谷物涂料市场威胁</w:t>
      </w:r>
      <w:r>
        <w:rPr>
          <w:rFonts w:hint="eastAsia"/>
        </w:rPr>
        <w:br/>
      </w:r>
      <w:r>
        <w:rPr>
          <w:rFonts w:hint="eastAsia"/>
        </w:rPr>
        <w:t>　　第二节 谷物涂料行业风险及对策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2025-2031年中国谷物涂料行业前景与发展趋势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2024-2025年谷物涂料行业发展环境分析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一、谷物涂料行业主管部门与监管体制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二、谷物涂料行业主要法律法规及政策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三、谷物涂料行业标准与质量监管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2025-2031年谷物涂料行业发展趋势与方向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2025-2031年谷物涂料行业发展潜力与机遇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中^智^林^：谷物涂料行业发展建议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谷物涂料行业类别</w:t>
      </w:r>
      <w:r>
        <w:rPr>
          <w:rFonts w:hint="eastAsia"/>
        </w:rPr>
        <w:br/>
      </w:r>
      <w:r>
        <w:rPr>
          <w:rFonts w:hint="eastAsia"/>
        </w:rPr>
        <w:t>　　图表 谷物涂料行业产业链调研</w:t>
      </w:r>
      <w:r>
        <w:rPr>
          <w:rFonts w:hint="eastAsia"/>
        </w:rPr>
        <w:br/>
      </w:r>
      <w:r>
        <w:rPr>
          <w:rFonts w:hint="eastAsia"/>
        </w:rPr>
        <w:t>　　图表 谷物涂料行业现状</w:t>
      </w:r>
      <w:r>
        <w:rPr>
          <w:rFonts w:hint="eastAsia"/>
        </w:rPr>
        <w:br/>
      </w:r>
      <w:r>
        <w:rPr>
          <w:rFonts w:hint="eastAsia"/>
        </w:rPr>
        <w:t>　　图表 谷物涂料行业标准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2025年中国谷物涂料行业产能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2019-2024年中国谷物涂料行业产量统计</w:t>
      </w:r>
      <w:r>
        <w:rPr>
          <w:rFonts w:hint="eastAsia"/>
        </w:rPr>
        <w:br/>
      </w:r>
      <w:r>
        <w:rPr>
          <w:rFonts w:hint="eastAsia"/>
        </w:rPr>
        <w:t>　　图表 谷物涂料行业动态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2025年中国谷物涂料行业需求区域调研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2019-2024年中国谷物涂料行情</w:t>
      </w:r>
      <w:r>
        <w:rPr>
          <w:rFonts w:hint="eastAsia"/>
        </w:rPr>
        <w:br/>
      </w:r>
      <w:r>
        <w:rPr>
          <w:rFonts w:hint="eastAsia"/>
        </w:rPr>
        <w:t>　　图表 2019-2024年中国谷物涂料价格走势图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2019-2024年中国谷物涂料出口统计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**地区谷物涂料市场规模</w:t>
      </w:r>
      <w:r>
        <w:rPr>
          <w:rFonts w:hint="eastAsia"/>
        </w:rPr>
        <w:br/>
      </w:r>
      <w:r>
        <w:rPr>
          <w:rFonts w:hint="eastAsia"/>
        </w:rPr>
        <w:t>　　图表 **地区谷物涂料行业市场需求</w:t>
      </w:r>
      <w:r>
        <w:rPr>
          <w:rFonts w:hint="eastAsia"/>
        </w:rPr>
        <w:br/>
      </w:r>
      <w:r>
        <w:rPr>
          <w:rFonts w:hint="eastAsia"/>
        </w:rPr>
        <w:t>　　图表 **地区谷物涂料市场调研</w:t>
      </w:r>
      <w:r>
        <w:rPr>
          <w:rFonts w:hint="eastAsia"/>
        </w:rPr>
        <w:br/>
      </w:r>
      <w:r>
        <w:rPr>
          <w:rFonts w:hint="eastAsia"/>
        </w:rPr>
        <w:t>　　图表 **地区谷物涂料行业市场需求分析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**地区谷物涂料市场规模</w:t>
      </w:r>
      <w:r>
        <w:rPr>
          <w:rFonts w:hint="eastAsia"/>
        </w:rPr>
        <w:br/>
      </w:r>
      <w:r>
        <w:rPr>
          <w:rFonts w:hint="eastAsia"/>
        </w:rPr>
        <w:t>　　图表 **地区谷物涂料行业市场需求</w:t>
      </w:r>
      <w:r>
        <w:rPr>
          <w:rFonts w:hint="eastAsia"/>
        </w:rPr>
        <w:br/>
      </w:r>
      <w:r>
        <w:rPr>
          <w:rFonts w:hint="eastAsia"/>
        </w:rPr>
        <w:t>　　图表 **地区谷物涂料市场调研</w:t>
      </w:r>
      <w:r>
        <w:rPr>
          <w:rFonts w:hint="eastAsia"/>
        </w:rPr>
        <w:br/>
      </w:r>
      <w:r>
        <w:rPr>
          <w:rFonts w:hint="eastAsia"/>
        </w:rPr>
        <w:t>　　图表 **地区谷物涂料行业市场需求分析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谷物涂料行业竞争对手分析</w:t>
      </w:r>
      <w:r>
        <w:rPr>
          <w:rFonts w:hint="eastAsia"/>
        </w:rPr>
        <w:br/>
      </w:r>
      <w:r>
        <w:rPr>
          <w:rFonts w:hint="eastAsia"/>
        </w:rPr>
        <w:t>　　图表 谷物涂料重点企业（一）基本信息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2025-2031年中国谷物涂料行业市场规模预测</w:t>
      </w:r>
      <w:r>
        <w:rPr>
          <w:rFonts w:hint="eastAsia"/>
        </w:rPr>
        <w:br/>
      </w:r>
      <w:r>
        <w:rPr>
          <w:rFonts w:hint="eastAsia"/>
        </w:rPr>
        <w:t>　　图表 谷物涂料行业准入条件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2025年中国谷物涂料市场前景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2025-2031年中国谷物涂料行业信息化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1e21f0a0a41fc" w:history="1">
        <w:r>
          <w:rPr>
            <w:rStyle w:val="Hyperlink"/>
          </w:rPr>
          <w:t>2025-2031年中国谷物涂料行业调研与市场前景预测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1e21f0a0a41fc" w:history="1">
        <w:r>
          <w:rPr>
            <w:rStyle w:val="Hyperlink"/>
          </w:rPr>
          <w:t>https://www.20087.com/9/30/GuWuTuLiaoFaZhanQianJing.html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8291609bc4c17" w:history="1">
      <w:r>
        <w:rPr>
          <w:rStyle w:val="Hyperlink"/>
        </w:rPr>
        <w:t>2025-2031年中国谷物涂料行业调研与市场前景预测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uWuTuLiaoFaZhanQianJing.html" TargetMode="External" Id="Rbef1e21f0a0a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uWuTuLiaoFaZhanQianJing.html" TargetMode="External" Id="R5e78291609b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2025-09-26T04:02:12Z</dcterms:created>
  <dcterms:modified xsi:type="dcterms:W3CDTF">2025-09-26T05:02:12Z</dcterms:modified>
  <dc:subject>2025-2031年中国谷物涂料行业调研与市场前景预测</dc:subject>
  <dc:title>2025-2031年中国谷物涂料行业调研与市场前景预测</dc:title>
  <cp:keywords>2025-2031年中国谷物涂料行业调研与市场前景预测</cp:keywords>
  <dc:description>2025-2031年中国谷物涂料行业调研与市场前景预测</dc:description>
</cp:coreProperties>
</file>