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8587283dc43db" w:history="1">
              <w:r>
                <w:rPr>
                  <w:rStyle w:val="Hyperlink"/>
                </w:rPr>
                <w:t>2026-2032年全球与中国藤制家具发展现状及前景趋势报告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8587283dc43db" w:history="1">
              <w:r>
                <w:rPr>
                  <w:rStyle w:val="Hyperlink"/>
                </w:rPr>
                <w:t>2026-2032年全球与中国藤制家具发展现状及前景趋势报告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8587283dc43db" w:history="1">
                <w:r>
                  <w:rPr>
                    <w:rStyle w:val="Hyperlink"/>
                  </w:rPr>
                  <w:t>https://www.20087.com/9/20/TengZhiJiaJuHangYeFaZhanQianJing.html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藤制家具是兼具自然美学与通风舒适性的家居品类，在度假酒店、阳台休闲区及新中式家装中持续流行。主流产品以天然藤条（如 rattan）或PE仿藤为原料，结合实木或金属框架，强调手工编织工艺、透气结构及抗UV处理（尤其户外款）。高端系列融合现代设计语言，实现轻量化与模块化组合。制造需符合家具力学强度、甲醛释放及户外耐候性标准。然而，行业仍面临天然藤材资源受限、仿藤产品色牢度差易褪色、以及用户缺乏保养知识导致开裂霉变等问题。此外，传统藤编依赖熟练工匠，产能受限且成本高，制约规模化发展。</w:t>
      </w:r>
      <w:r>
        <w:rPr>
          <w:rFonts w:hint="eastAsia"/>
        </w:rPr>
        <w:br/>
      </w:r>
      <w:r>
        <w:rPr>
          <w:rFonts w:hint="eastAsia"/>
        </w:rPr>
        <w:t>　　未来，藤制家具将朝着再生材料融合、智能场景适配与文化IP赋能三大方向演进。再生材料融合采用回收海洋塑料制成高性能仿藤，兼顾环保与耐用性。智能场景适配嵌入柔性LED灯带或无线充电模块，适配夜间庭院或客厅多功能使用。文化IP赋能则联合非遗传承人或设计师品牌，打造限量联名款，强化艺术收藏价值。此外，推动标准化接口实现藤编面板与现代框架快装组合，将使藤制家具从“手工艺品”升级为“可持续生活美学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8587283dc43db" w:history="1">
        <w:r>
          <w:rPr>
            <w:rStyle w:val="Hyperlink"/>
          </w:rPr>
          <w:t>2026-2032年全球与中国藤制家具发展现状及前景趋势报告</w:t>
        </w:r>
      </w:hyperlink>
      <w:r>
        <w:rPr>
          <w:rFonts w:hint="eastAsia"/>
        </w:rPr>
        <w:t>》基于权威机构和相关协会的详实数据资料，系统分析了藤制家具行业的市场规模、竞争格局及技术发展现状，并对藤制家具未来趋势作出科学预测。报告梳理了藤制家具产业链结构、消费需求变化和价格波动情况，重点评估了藤制家具重点企业的市场表现与竞争态势，同时客观分析了藤制家具技术创新方向、市场机遇及潜在风险。通过翔实的数据支持和直观的图表展示，为相关企业及投资者提供了可靠的决策参考，帮助把握藤制家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按产品类型细分，全球藤制家具市场规模2020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天然藤制家具</w:t>
      </w:r>
      <w:r>
        <w:rPr>
          <w:rFonts w:hint="eastAsia"/>
        </w:rPr>
        <w:br/>
      </w:r>
      <w:r>
        <w:rPr>
          <w:rFonts w:hint="eastAsia"/>
        </w:rPr>
        <w:t>　　　　1.3.3 合成藤制家具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按应用细分，全球藤制家具市场规模2020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藤制家具行业发展总体概况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藤制家具行业发展主要特点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藤制家具行业发展影响因素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藤制家具有利因素</w:t>
      </w:r>
      <w:r>
        <w:rPr>
          <w:rFonts w:hint="eastAsia"/>
        </w:rPr>
        <w:br/>
      </w:r>
      <w:r>
        <w:rPr>
          <w:rFonts w:hint="eastAsia"/>
        </w:rPr>
        <w:t>　　　　1.5.3 .2 藤制家具不利因素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全球市场，近三年藤制家具主要企业占有率及排名（按销量）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藤制家具主要企业在国际市场占有率（按销量，2022-2025）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2024年藤制家具主要企业在国际市场排名（按销量）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全球市场主要企业藤制家具销量（2022-2025）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全球市场，近三年藤制家具主要企业占有率及排名（按收入）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藤制家具主要企业在国际市场占有率（按收入，2022-2025）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2024年藤制家具主要企业在国际市场排名（按收入）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全球市场主要企业藤制家具销售收入（2022-2025）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全球市场主要企业藤制家具销售价格（2022-2025）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中国市场，近三年藤制家具主要企业占有率及排名（按销量）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藤制家具主要企业在中国市场占有率（按销量，2022-2025）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2024年藤制家具主要企业在中国市场排名（按销量）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中国市场主要企业藤制家具销量（2022-2025）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中国市场，近三年藤制家具主要企业占有率及排名（按收入）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藤制家具主要企业在中国市场占有率（按收入，2022-2025）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2024年藤制家具主要企业在中国市场排名（按收入）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中国市场主要企业藤制家具销售收入（2022-2025）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全球主要厂商藤制家具总部及产地分布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全球主要厂商成立时间及藤制家具商业化日期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全球主要厂商藤制家具产品类型及应用</w:t>
      </w:r>
      <w:r>
        <w:rPr>
          <w:rFonts w:hint="eastAsia"/>
        </w:rPr>
        <w:br/>
      </w:r>
      <w:r>
        <w:rPr>
          <w:rFonts w:hint="eastAsia"/>
        </w:rPr>
        <w:t>　　2.9 藤制家具行业集中度、竞争程度分析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藤制家具行业集中度分析：2024年全球Top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全球藤制家具第一梯队、第二梯队和第三梯队生产商（品牌）及市场份额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全球藤制家具总体规模分析</w:t>
      </w:r>
      <w:r>
        <w:rPr>
          <w:rFonts w:hint="eastAsia"/>
        </w:rPr>
        <w:br/>
      </w:r>
      <w:r>
        <w:rPr>
          <w:rFonts w:hint="eastAsia"/>
        </w:rPr>
        <w:t>　　3.1 全球藤制家具供需现状及预测（2020-2032）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全球藤制家具产能、产量、产能利用率及发展趋势（2020-2032）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全球藤制家具产量、需求量及发展趋势（2020-2032）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全球主要地区藤制家具产量及发展趋势（2020-2032）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全球主要地区藤制家具产量（2020-2025）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全球主要地区藤制家具产量（2026-2032）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全球主要地区藤制家具产量市场份额（2020-2032）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中国藤制家具供需现状及预测（2020-2032）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中国藤制家具产能、产量、产能利用率及发展趋势（2020-2032）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中国藤制家具产量、市场需求量及发展趋势（2020-2032）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中国市场藤制家具进出口（2020-2032）</w:t>
      </w:r>
      <w:r>
        <w:rPr>
          <w:rFonts w:hint="eastAsia"/>
        </w:rPr>
        <w:br/>
      </w:r>
      <w:r>
        <w:rPr>
          <w:rFonts w:hint="eastAsia"/>
        </w:rPr>
        <w:t>　　3.4 全球藤制家具销量及销售额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全球市场藤制家具销售额（2020-2032）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全球市场藤制家具销量（2020-2032）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全球市场藤制家具价格趋势（2020-2032）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全球藤制家具主要地区分析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全球主要地区藤制家具市场规模分析：2020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全球主要地区藤制家具销售收入及市场份额（2020-2025年）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全球主要地区藤制家具销售收入预测（2026-2032年）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全球主要地区藤制家具销量分析：2020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全球主要地区藤制家具销量及市场份额（2020-2025年）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全球主要地区藤制家具销量及市场份额预测（2026-2032）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北美市场藤制家具销量、收入及增长率（2020-2032）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欧洲市场藤制家具销量、收入及增长率（2020-2032）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中国市场藤制家具销量、收入及增长率（2020-2032）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日本市场藤制家具销量、收入及增长率（2020-2032）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东南亚市场藤制家具销量、收入及增长率（2020-2032）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印度市场藤制家具销量、收入及增长率（2020-2032）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藤制家具销量、收入、价格及毛利率（2020-2025）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不同产品类型藤制家具分析</w:t>
      </w:r>
      <w:r>
        <w:rPr>
          <w:rFonts w:hint="eastAsia"/>
        </w:rPr>
        <w:br/>
      </w:r>
      <w:r>
        <w:rPr>
          <w:rFonts w:hint="eastAsia"/>
        </w:rPr>
        <w:t>　　6.1 全球不同产品类型藤制家具销量（2020-2032）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全球不同产品类型藤制家具销量预测（2026-2032）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全球不同产品类型藤制家具收入（2020-2032）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全球不同产品类型藤制家具收入预测（2026-2032）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全球不同产品类型藤制家具价格走势（2020-2032）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中国不同产品类型藤制家具销量（2020-2032）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中国不同产品类型藤制家具销量预测（2026-2032）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中国不同产品类型藤制家具收入（2020-2032）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中国不同产品类型藤制家具收入预测（2026-2032）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不同应用藤制家具分析</w:t>
      </w:r>
      <w:r>
        <w:rPr>
          <w:rFonts w:hint="eastAsia"/>
        </w:rPr>
        <w:br/>
      </w:r>
      <w:r>
        <w:rPr>
          <w:rFonts w:hint="eastAsia"/>
        </w:rPr>
        <w:t>　　7.1 全球不同应用藤制家具销量（2020-2032）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全球不同应用藤制家具销量预测（2026-2032）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全球不同应用藤制家具收入（2020-2032）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全球不同应用藤制家具收入预测（2026-2032）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全球不同应用藤制家具价格走势（2020-2032）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中国不同应用藤制家具销量（2020-2032）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中国不同应用藤制家具销量及市场份额（2020-2025）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中国不同应用藤制家具销量预测（2026-2032）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中国不同应用藤制家具收入（2020-2032）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中国不同应用藤制家具收入及市场份额（2020-2025）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中国不同应用藤制家具收入预测（2026-2032）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藤制家具行业发展趋势</w:t>
      </w:r>
      <w:r>
        <w:rPr>
          <w:rFonts w:hint="eastAsia"/>
        </w:rPr>
        <w:br/>
      </w:r>
      <w:r>
        <w:rPr>
          <w:rFonts w:hint="eastAsia"/>
        </w:rPr>
        <w:t>　　8.2 藤制家具行业主要驱动因素</w:t>
      </w:r>
      <w:r>
        <w:rPr>
          <w:rFonts w:hint="eastAsia"/>
        </w:rPr>
        <w:br/>
      </w:r>
      <w:r>
        <w:rPr>
          <w:rFonts w:hint="eastAsia"/>
        </w:rPr>
        <w:t>　　8.3 藤制家具中国企业SWOT分析</w:t>
      </w:r>
      <w:r>
        <w:rPr>
          <w:rFonts w:hint="eastAsia"/>
        </w:rPr>
        <w:br/>
      </w:r>
      <w:r>
        <w:rPr>
          <w:rFonts w:hint="eastAsia"/>
        </w:rPr>
        <w:t>　　8.4 中国藤制家具行业政策环境分析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藤制家具行业产业链简介</w:t>
      </w:r>
      <w:r>
        <w:rPr>
          <w:rFonts w:hint="eastAsia"/>
        </w:rPr>
        <w:br/>
      </w:r>
      <w:r>
        <w:rPr>
          <w:rFonts w:hint="eastAsia"/>
        </w:rPr>
        <w:t>　　　　9.1.1 藤制家具行业供应链分析</w:t>
      </w:r>
      <w:r>
        <w:rPr>
          <w:rFonts w:hint="eastAsia"/>
        </w:rPr>
        <w:br/>
      </w:r>
      <w:r>
        <w:rPr>
          <w:rFonts w:hint="eastAsia"/>
        </w:rPr>
        <w:t>　　　　9.1.2 藤制家具主要原料及供应情况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藤制家具行业采购模式</w:t>
      </w:r>
      <w:r>
        <w:rPr>
          <w:rFonts w:hint="eastAsia"/>
        </w:rPr>
        <w:br/>
      </w:r>
      <w:r>
        <w:rPr>
          <w:rFonts w:hint="eastAsia"/>
        </w:rPr>
        <w:t>　　9.3 藤制家具行业生产模式</w:t>
      </w:r>
      <w:r>
        <w:rPr>
          <w:rFonts w:hint="eastAsia"/>
        </w:rPr>
        <w:br/>
      </w:r>
      <w:r>
        <w:rPr>
          <w:rFonts w:hint="eastAsia"/>
        </w:rPr>
        <w:t>　　9.4 藤制家具行业销售模式及销售渠道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按产品类型细分，全球藤制家具市场规模2020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按应用细分，全球藤制家具市场规模（CAGR）2020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藤制家具行业发展主要特点</w:t>
      </w:r>
      <w:r>
        <w:rPr>
          <w:rFonts w:hint="eastAsia"/>
        </w:rPr>
        <w:br/>
      </w:r>
      <w:r>
        <w:rPr>
          <w:rFonts w:hint="eastAsia"/>
        </w:rPr>
        <w:t>　　表 4： 藤制家具行业发展有利因素分析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藤制家具行业发展不利因素分析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进入藤制家具行业壁垒</w:t>
      </w:r>
      <w:r>
        <w:rPr>
          <w:rFonts w:hint="eastAsia"/>
        </w:rPr>
        <w:br/>
      </w:r>
      <w:r>
        <w:rPr>
          <w:rFonts w:hint="eastAsia"/>
        </w:rPr>
        <w:t>　　表 7： 藤制家具主要企业在国际市场占有率（按销量，2022-2025）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2024年藤制家具主要企业在国际市场排名（按销量）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全球市场主要企业藤制家具销量（2022-2025）&amp;（千件）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藤制家具主要企业在国际市场占有率（按收入，2022-2025）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2024年藤制家具主要企业在国际市场排名（按收入）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全球市场主要企业藤制家具销售收入（2022-2025）&amp;（万元）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全球市场主要企业藤制家具销售价格（2022-2025）&amp;（元/件）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藤制家具主要企业在中国市场占有率（按销量，2022-2025）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2024年藤制家具主要企业在中国市场排名（按销量）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中国市场主要企业藤制家具销量（2022-2025）&amp;（千件）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藤制家具主要企业在中国市场占有率（按收入，2022-2025）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2024年藤制家具主要企业在中国市场排名（按收入）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中国市场主要企业藤制家具销售收入（2022-2025）&amp;（万元）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全球主要厂商藤制家具总部及产地分布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全球主要厂商成立时间及藤制家具商业化日期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全球主要厂商藤制家具产品类型及应用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2024年全球藤制家具主要厂商市场地位（第一梯队、第二梯队和第三梯队）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全球藤制家具市场投资、并购等现状分析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全球主要地区藤制家具产量增速（CAGR）：（2020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全球主要地区藤制家具产量（2020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全球主要地区藤制家具产量（2020-2025）&amp;（千件）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全球主要地区藤制家具产量（2026-2032）&amp;（千件）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全球主要地区藤制家具产量市场份额（2020-2025）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全球主要地区藤制家具产量（2026-2032）&amp;（千件）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中国市场藤制家具产量、销量、进出口（2020-2025年）&amp;（千件）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中国市场藤制家具产量、销量、进出口预测（2026-2032）&amp;（千件）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全球主要地区藤制家具销售收入增速：（2020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全球主要地区藤制家具销售收入（2020-2025）&amp;（万元）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全球主要地区藤制家具销售收入市场份额（2020-2025）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全球主要地区藤制家具收入（2026-2032）&amp;（万元）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全球主要地区藤制家具收入市场份额（2026-2032）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全球主要地区藤制家具销量（千件）：2020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全球主要地区藤制家具销量（2020-2025）&amp;（千件）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全球主要地区藤制家具销量（2026-2032）&amp;（千件）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全球主要地区藤制家具销量份额（2026-2032）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藤制家具生产基地、销售区域、竞争对手及市场地位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藤制家具产品规格、参数及市场应用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藤制家具销量（千件）、收入（万元）、价格（元/件）及毛利率（2020-2025）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全球不同产品类型藤制家具销量预测（2026-2032）&amp;（千件）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全球市场不同产品类型藤制家具销量市场份额预测（2026-2032）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全球不同产品类型藤制家具收入（2020-2025年）&amp;（万元）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全球不同产品类型藤制家具收入预测（2026-2032）&amp;（万元）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全球不同产品类型藤制家具收入市场份额预测（2026-2032）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中国不同产品类型藤制家具销量预测（2026-2032）&amp;（千件）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全球市场不同产品类型藤制家具销量市场份额预测（2026-2032）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中国不同产品类型藤制家具收入（2020-2025年）&amp;（万元）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中国不同产品类型藤制家具收入预测（2026-2032）&amp;（万元）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中国不同产品类型藤制家具收入市场份额预测（2026-2032）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全球不同应用藤制家具销量预测（2026-2032）&amp;（千件）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全球市场不同应用藤制家具销量市场份额预测（2026-2032）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全球不同应用藤制家具收入（2020-2025年）&amp;（万元）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全球不同应用藤制家具收入预测（2026-2032）&amp;（万元）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全球不同应用藤制家具收入市场份额预测（2026-2032）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中国不同应用藤制家具销量（2020-2025年）&amp;（千件）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中国不同应用藤制家具销量市场份额（2020-2025）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中国不同应用藤制家具销量预测（2026-2032）&amp;（千件）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中国市场不同应用藤制家具销量市场份额预测（2026-2032）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中国不同应用藤制家具收入（2020-2025年）&amp;（万元）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中国不同应用藤制家具收入市场份额（2020-2025）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中国不同应用藤制家具收入预测（2026-2032）&amp;（万元）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中国不同应用藤制家具收入市场份额预测（2026-2032）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藤制家具行业发展趋势</w:t>
      </w:r>
      <w:r>
        <w:rPr>
          <w:rFonts w:hint="eastAsia"/>
        </w:rPr>
        <w:br/>
      </w:r>
      <w:r>
        <w:rPr>
          <w:rFonts w:hint="eastAsia"/>
        </w:rPr>
        <w:t>　　表 151： 藤制家具行业主要驱动因素</w:t>
      </w:r>
      <w:r>
        <w:rPr>
          <w:rFonts w:hint="eastAsia"/>
        </w:rPr>
        <w:br/>
      </w:r>
      <w:r>
        <w:rPr>
          <w:rFonts w:hint="eastAsia"/>
        </w:rPr>
        <w:t>　　表 152： 藤制家具行业供应链分析</w:t>
      </w:r>
      <w:r>
        <w:rPr>
          <w:rFonts w:hint="eastAsia"/>
        </w:rPr>
        <w:br/>
      </w:r>
      <w:r>
        <w:rPr>
          <w:rFonts w:hint="eastAsia"/>
        </w:rPr>
        <w:t>　　表 153： 藤制家具上游原料供应商</w:t>
      </w:r>
      <w:r>
        <w:rPr>
          <w:rFonts w:hint="eastAsia"/>
        </w:rPr>
        <w:br/>
      </w:r>
      <w:r>
        <w:rPr>
          <w:rFonts w:hint="eastAsia"/>
        </w:rPr>
        <w:t>　　表 154： 藤制家具主要地区不同应用客户分析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藤制家具典型经销商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藤制家具产品图片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全球不同产品类型藤制家具销售额2020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全球不同产品类型藤制家具市场份额2024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天然藤制家具产品图片</w:t>
      </w:r>
      <w:r>
        <w:rPr>
          <w:rFonts w:hint="eastAsia"/>
        </w:rPr>
        <w:br/>
      </w:r>
      <w:r>
        <w:rPr>
          <w:rFonts w:hint="eastAsia"/>
        </w:rPr>
        <w:t>　　图 5： 合成藤制家具产品图片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全球不同应用藤制家具市场份额2024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2024年全球前五大生产商藤制家具市场份额</w:t>
      </w:r>
      <w:r>
        <w:rPr>
          <w:rFonts w:hint="eastAsia"/>
        </w:rPr>
        <w:br/>
      </w:r>
      <w:r>
        <w:rPr>
          <w:rFonts w:hint="eastAsia"/>
        </w:rPr>
        <w:t>　　图 11： 2024年全球藤制家具第一梯队、第二梯队和第三梯队厂商及市场份额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全球藤制家具产能、产量、产能利用率及发展趋势（2020-2032）&amp;（千件）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全球藤制家具产量、需求量及发展趋势（2020-2032）&amp;（千件）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全球主要地区藤制家具产量市场份额（2020-2032）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中国藤制家具产能、产量、产能利用率及发展趋势（2020-2032）&amp;（千件）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中国藤制家具产量、市场需求量及发展趋势（2020-2032）&amp;（千件）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全球藤制家具市场销售额及增长率：（2020-2032）&amp;（万元）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全球市场藤制家具市场规模：2020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全球市场藤制家具销量及增长率（2020-2032）&amp;（千件）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全球市场藤制家具价格趋势（2020-2032）&amp;（元/件）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全球主要地区藤制家具销售收入（2020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全球主要地区藤制家具销售收入市场份额（2020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北美市场藤制家具销量及增长率（2020-2032）&amp;（千件）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北美市场藤制家具收入及增长率（2020-2032）&amp;（万元）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欧洲市场藤制家具销量及增长率（2020-2032）&amp;（千件）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欧洲市场藤制家具收入及增长率（2020-2032）&amp;（万元）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中国市场藤制家具销量及增长率（2020-2032）&amp;（千件）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中国市场藤制家具收入及增长率（2020-2032）&amp;（万元）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日本市场藤制家具销量及增长率（2020-2032）&amp;（千件）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日本市场藤制家具收入及增长率（2020-2032）&amp;（万元）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东南亚市场藤制家具销量及增长率（2020-2032）&amp;（千件）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东南亚市场藤制家具收入及增长率（2020-2032）&amp;（万元）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印度市场藤制家具销量及增长率（2020-2032）&amp;（千件）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印度市场藤制家具收入及增长率（2020-2032）&amp;（万元）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全球不同产品类型藤制家具价格走势（2020-2032）&amp;（元/件）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全球不同应用藤制家具价格走势（2020-2032）&amp;（元/件）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藤制家具中国企业SWOT分析</w:t>
      </w:r>
      <w:r>
        <w:rPr>
          <w:rFonts w:hint="eastAsia"/>
        </w:rPr>
        <w:br/>
      </w:r>
      <w:r>
        <w:rPr>
          <w:rFonts w:hint="eastAsia"/>
        </w:rPr>
        <w:t>　　图 38： 藤制家具产业链</w:t>
      </w:r>
      <w:r>
        <w:rPr>
          <w:rFonts w:hint="eastAsia"/>
        </w:rPr>
        <w:br/>
      </w:r>
      <w:r>
        <w:rPr>
          <w:rFonts w:hint="eastAsia"/>
        </w:rPr>
        <w:t>　　图 39： 藤制家具行业采购模式分析</w:t>
      </w:r>
      <w:r>
        <w:rPr>
          <w:rFonts w:hint="eastAsia"/>
        </w:rPr>
        <w:br/>
      </w:r>
      <w:r>
        <w:rPr>
          <w:rFonts w:hint="eastAsia"/>
        </w:rPr>
        <w:t>　　图 40： 藤制家具行业生产模式</w:t>
      </w:r>
      <w:r>
        <w:rPr>
          <w:rFonts w:hint="eastAsia"/>
        </w:rPr>
        <w:br/>
      </w:r>
      <w:r>
        <w:rPr>
          <w:rFonts w:hint="eastAsia"/>
        </w:rPr>
        <w:t>　　图 41： 藤制家具行业销售模式分析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8587283dc43db" w:history="1">
        <w:r>
          <w:rPr>
            <w:rStyle w:val="Hyperlink"/>
          </w:rPr>
          <w:t>2026-2032年全球与中国藤制家具发展现状及前景趋势报告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8587283dc43db" w:history="1">
        <w:r>
          <w:rPr>
            <w:rStyle w:val="Hyperlink"/>
          </w:rPr>
          <w:t>https://www.20087.com/9/20/TengZhiJiaJuHangYeFaZhanQianJing.html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热点：藤制品家具批发市场、中国最好的藤制家具、三亚适合什么材质的家具、藤制家具品牌、藤沙发价格及图片欣赏、藤制家具品牌十大排名、三亚买家具去哪里买好、藤制家具品牌排行、滕制家具价格是多少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83a40cddc42b8" w:history="1">
      <w:r>
        <w:rPr>
          <w:rStyle w:val="Hyperlink"/>
        </w:rPr>
        <w:t>2026-2032年全球与中国藤制家具发展现状及前景趋势报告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engZhiJiaJuHangYeFaZhanQianJing.html" TargetMode="External" Id="R4128587283dc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engZhiJiaJuHangYeFaZhanQianJing.html" TargetMode="External" Id="Re0883a40cddc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2025-11-08T23:39:29Z</dcterms:created>
  <dcterms:modified xsi:type="dcterms:W3CDTF">2025-11-09T00:39:29Z</dcterms:modified>
  <dc:subject>2026-2032年全球与中国藤制家具发展现状及前景趋势报告</dc:subject>
  <dc:title>2026-2032年全球与中国藤制家具发展现状及前景趋势报告</dc:title>
  <cp:keywords>2026-2032年全球与中国藤制家具发展现状及前景趋势报告</cp:keywords>
  <dc:description>2026-2032年全球与中国藤制家具发展现状及前景趋势报告</dc:description>
</cp:coreProperties>
</file>