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dc04be1c74223" w:history="1">
              <w:r>
                <w:rPr>
                  <w:rStyle w:val="Hyperlink"/>
                </w:rPr>
                <w:t>2025-2031年中国水产加工行业市场调研与发展趋势预测报告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dc04be1c74223" w:history="1">
              <w:r>
                <w:rPr>
                  <w:rStyle w:val="Hyperlink"/>
                </w:rPr>
                <w:t>2025-2031年中国水产加工行业市场调研与发展趋势预测报告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dc04be1c74223" w:history="1">
                <w:r>
                  <w:rPr>
                    <w:rStyle w:val="Hyperlink"/>
                  </w:rPr>
                  <w:t>https://www.20087.com/1/71/ShuiChanJiaGongHangYeQuShi.html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作为食品加工业的重要分支，涉及海产品捕捞后的冷冻、腌制、罐装、深加工等多个环节，为消费者提供多样化的水产品。近年来，随着人们饮食结构的变化和对食品安全要求的提高，水产加工行业在保鲜技术、营养成分保留、加工设备自动化等方面取得了显著进步。同时，预制菜市场的兴起，为水产加工产品开辟了新的销售渠道。</w:t>
      </w:r>
      <w:r>
        <w:rPr>
          <w:rFonts w:hint="eastAsia"/>
        </w:rPr>
        <w:br/>
      </w:r>
      <w:r>
        <w:rPr>
          <w:rFonts w:hint="eastAsia"/>
        </w:rPr>
        <w:t>　　未来，水产加工业将朝着健康化、便捷化和品牌化方向发展。健康化体现在对低盐、低脂、高蛋白水产制品的开发，满足消费者对健康饮食的追求。便捷化则是顺应快节奏生活方式，推出即食、即烹的水产预制菜品，简化烹饪过程。品牌化要求企业加强产品质量控制和品牌文化建设，提升产品附加值和市场竞争力。同时，可持续捕捞和养殖实践将成为行业发展的长期目标，确保海洋资源的合理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dc04be1c74223" w:history="1">
        <w:r>
          <w:rPr>
            <w:rStyle w:val="Hyperlink"/>
          </w:rPr>
          <w:t>2025-2031年中国水产加工行业市场调研与发展趋势预测报告</w:t>
        </w:r>
      </w:hyperlink>
      <w:r>
        <w:rPr>
          <w:rFonts w:hint="eastAsia"/>
        </w:rPr>
        <w:t>》依托权威数据资源与长期市场监测，系统分析了水产加工行业的市场规模、市场需求及产业链结构，深入探讨了水产加工价格变动与细分市场特征。报告科学预测了水产加工市场前景及未来发展趋势，重点剖析了行业集中度、竞争格局及重点企业的市场地位，并通过SWOT分析揭示了水产加工行业机遇与潜在风险。报告为投资者及业内企业提供了全面的市场洞察与决策参考，助力把握水产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水产加工产业概述</w:t>
      </w:r>
      <w:r>
        <w:rPr>
          <w:rFonts w:hint="eastAsia"/>
        </w:rPr>
        <w:br/>
      </w:r>
      <w:r>
        <w:rPr>
          <w:rFonts w:hint="eastAsia"/>
        </w:rPr>
        <w:t>　　第一节 水产加工定义</w:t>
      </w:r>
      <w:r>
        <w:rPr>
          <w:rFonts w:hint="eastAsia"/>
        </w:rPr>
        <w:br/>
      </w:r>
      <w:r>
        <w:rPr>
          <w:rFonts w:hint="eastAsia"/>
        </w:rPr>
        <w:t>　　第二节 水产加工行业特点</w:t>
      </w:r>
      <w:r>
        <w:rPr>
          <w:rFonts w:hint="eastAsia"/>
        </w:rPr>
        <w:br/>
      </w:r>
      <w:r>
        <w:rPr>
          <w:rFonts w:hint="eastAsia"/>
        </w:rPr>
        <w:t>　　第三节 水产加工发展历程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水产加工行业经济环境分析</w:t>
      </w:r>
      <w:r>
        <w:rPr>
          <w:rFonts w:hint="eastAsia"/>
        </w:rPr>
        <w:br/>
      </w:r>
      <w:r>
        <w:rPr>
          <w:rFonts w:hint="eastAsia"/>
        </w:rPr>
        <w:t>　　第二节 水产加工行业政策环境分析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二、相关水产加工行业标准分析</w:t>
      </w:r>
      <w:r>
        <w:rPr>
          <w:rFonts w:hint="eastAsia"/>
        </w:rPr>
        <w:br/>
      </w:r>
      <w:r>
        <w:rPr>
          <w:rFonts w:hint="eastAsia"/>
        </w:rPr>
        <w:t>　　第三节 水产加工行业社会环境分析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国外主要国家、地区水产加工市场现状</w:t>
      </w:r>
      <w:r>
        <w:rPr>
          <w:rFonts w:hint="eastAsia"/>
        </w:rPr>
        <w:br/>
      </w:r>
      <w:r>
        <w:rPr>
          <w:rFonts w:hint="eastAsia"/>
        </w:rPr>
        <w:t>　　第三节 全球水产加工行业发展趋势预测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2019-2024年中国水产加工行业规模情况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二、水产加工行业单位规模状况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三、水产加工行业人员规模状况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**地区水产加工发展现状及趋势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**地区水产加工发展现状及趋势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**地区水产加工发展现状及趋势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**地区水产加工发展现状及趋势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2024-2025年水产加工行业集中度分析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2025年水产加工行业竞争格局分析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三、我国水产加工市场竞争趋势</w:t>
      </w:r>
      <w:r>
        <w:rPr>
          <w:rFonts w:hint="eastAsia"/>
        </w:rPr>
        <w:br/>
      </w:r>
      <w:r>
        <w:rPr>
          <w:rFonts w:hint="eastAsia"/>
        </w:rPr>
        <w:t>　　第三节 水产加工行业兼并与重组整合分析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一、水产加工行业兼并与重组整合动态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二、水产加工行业兼并与重组整合发展趋势预测分析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水产加工行业SWOT模型分析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四、水产加工行业风险分析</w:t>
      </w:r>
      <w:r>
        <w:rPr>
          <w:rFonts w:hint="eastAsia"/>
        </w:rPr>
        <w:br/>
      </w:r>
      <w:r>
        <w:rPr>
          <w:rFonts w:hint="eastAsia"/>
        </w:rPr>
        <w:t>　　第二节 水产加工行业投资风险及控制策略分析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2025-2031年中国水产加工市场预测分析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一、中国水产加工市场前景分析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二、中国水产加工发展趋势预测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2025-2031年中国水产加工企业发展策略建议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一、水产加工企业融资策略</w:t>
      </w:r>
      <w:r>
        <w:rPr>
          <w:rFonts w:hint="eastAsia"/>
        </w:rPr>
        <w:br/>
      </w:r>
      <w:r>
        <w:rPr>
          <w:rFonts w:hint="eastAsia"/>
        </w:rPr>
        <w:t>　　　　二、水产加工企业人才策略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2025-2031年中国水产加工企业营销策略建议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一、水产加工企业定位策略</w:t>
      </w:r>
      <w:r>
        <w:rPr>
          <w:rFonts w:hint="eastAsia"/>
        </w:rPr>
        <w:br/>
      </w:r>
      <w:r>
        <w:rPr>
          <w:rFonts w:hint="eastAsia"/>
        </w:rPr>
        <w:t>　　　　二、水产加工企业价格策略</w:t>
      </w:r>
      <w:r>
        <w:rPr>
          <w:rFonts w:hint="eastAsia"/>
        </w:rPr>
        <w:br/>
      </w:r>
      <w:r>
        <w:rPr>
          <w:rFonts w:hint="eastAsia"/>
        </w:rPr>
        <w:t>　　　　三、水产加工企业促销策略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中.智.林.：水产加工行业研究结论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水产加工行业历程</w:t>
      </w:r>
      <w:r>
        <w:rPr>
          <w:rFonts w:hint="eastAsia"/>
        </w:rPr>
        <w:br/>
      </w:r>
      <w:r>
        <w:rPr>
          <w:rFonts w:hint="eastAsia"/>
        </w:rPr>
        <w:t>　　图表 水产加工行业生命周期</w:t>
      </w:r>
      <w:r>
        <w:rPr>
          <w:rFonts w:hint="eastAsia"/>
        </w:rPr>
        <w:br/>
      </w:r>
      <w:r>
        <w:rPr>
          <w:rFonts w:hint="eastAsia"/>
        </w:rPr>
        <w:t>　　图表 水产加工行业产业链分析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dc04be1c74223" w:history="1">
        <w:r>
          <w:rPr>
            <w:rStyle w:val="Hyperlink"/>
          </w:rPr>
          <w:t>2025-2031年中国水产加工行业市场调研与发展趋势预测报告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dc04be1c74223" w:history="1">
        <w:r>
          <w:rPr>
            <w:rStyle w:val="Hyperlink"/>
          </w:rPr>
          <w:t>https://www.20087.com/1/71/ShuiChanJiaGongHangYeQuShi.html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5a0297906463e" w:history="1">
      <w:r>
        <w:rPr>
          <w:rStyle w:val="Hyperlink"/>
        </w:rPr>
        <w:t>2025-2031年中国水产加工行业市场调研与发展趋势预测报告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iChanJiaGongHangYeQuShi.html" TargetMode="External" Id="R6addc04be1c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iChanJiaGongHangYeQuShi.html" TargetMode="External" Id="Rc5b5a0297906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2024-08-30T05:10:00Z</dcterms:created>
  <dcterms:modified xsi:type="dcterms:W3CDTF">2024-08-30T06:10:00Z</dcterms:modified>
  <dc:subject>2025-2031年中国水产加工行业市场调研与发展趋势预测报告</dc:subject>
  <dc:title>2025-2031年中国水产加工行业市场调研与发展趋势预测报告</dc:title>
  <cp:keywords>2025-2031年中国水产加工行业市场调研与发展趋势预测报告</cp:keywords>
  <dc:description>2025-2031年中国水产加工行业市场调研与发展趋势预测报告</dc:description>
</cp:coreProperties>
</file>