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7b9d492004b58" w:history="1">
              <w:r>
                <w:rPr>
                  <w:rStyle w:val="Hyperlink"/>
                </w:rPr>
                <w:t>2026-2032年中国兽用疫苗行业发展调研与市场前景预测报告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7b9d492004b58" w:history="1">
              <w:r>
                <w:rPr>
                  <w:rStyle w:val="Hyperlink"/>
                </w:rPr>
                <w:t>2026-2032年中国兽用疫苗行业发展调研与市场前景预测报告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7b9d492004b58" w:history="1">
                <w:r>
                  <w:rPr>
                    <w:rStyle w:val="Hyperlink"/>
                  </w:rPr>
                  <w:t>https://www.20087.com/2/71/ShouYongYiMiaoQianJing.html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是预防动物传染病（如口蹄疫、禽流感、非洲猪瘟、狂犬病）的关键生物制品，分为灭活疫苗、活疫苗、亚单位疫苗及新型核酸疫苗（mRNA/DNA），需通过农业农村部或OIE认证并符合GMP生产规范。现代兽用疫苗强调免疫原性强、副反应低、冷链稳定性好，并支持大规模群体免疫（如饮水或气雾给药）。在畜牧业集约化与人畜共患病防控压力上升背景下，用户对疫苗在变异毒株交叉保护能力、快速应急响应研发周期及田间免疫效果可追溯性提出更高要求。然而，行业仍面临部分传统疫苗免疫持续期短、佐剂引发局部肉芽肿影响肉质，以及基层冷链断链导致效价损失等问题，制约其在全域动物健康管理中的可靠覆盖。</w:t>
      </w:r>
      <w:r>
        <w:rPr>
          <w:rFonts w:hint="eastAsia"/>
        </w:rPr>
        <w:br/>
      </w:r>
      <w:r>
        <w:rPr>
          <w:rFonts w:hint="eastAsia"/>
        </w:rPr>
        <w:t>　　未来，兽用疫苗将向多联多价、平台化开发与数字化管理方向突破。纳米颗粒载体实现一针防多病；通用冠状病毒疫苗平台应对新发疫病。在分发端，区块链记录从生产到注射的全链条数据；智能耳标联动免疫状态提醒。此外，推动跨境联合注册加速区域联防。长远看，兽用疫苗将从疾病防控工具升级为支撑食品安全、公共卫生安全与智慧畜牧的生物安全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7b9d492004b58" w:history="1">
        <w:r>
          <w:rPr>
            <w:rStyle w:val="Hyperlink"/>
          </w:rPr>
          <w:t>2026-2032年中国兽用疫苗行业发展调研与市场前景预测报告</w:t>
        </w:r>
      </w:hyperlink>
      <w:r>
        <w:rPr>
          <w:rFonts w:hint="eastAsia"/>
        </w:rPr>
        <w:t>》依据国家统计局、相关行业协会及科研机构的详实数据，系统分析了兽用疫苗行业的产业链结构、市场规模与需求状况，并探讨了兽用疫苗市场价格及行业现状。报告特别关注了兽用疫苗行业的重点企业，对兽用疫苗市场竞争格局、集中度和品牌影响力进行了剖析。此外，报告对兽用疫苗行业的市场前景和发展趋势进行了科学预测，同时进一步细分市场，指出了兽用疫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减毒活疫苗</w:t>
      </w:r>
      <w:r>
        <w:rPr>
          <w:rFonts w:hint="eastAsia"/>
        </w:rPr>
        <w:br/>
      </w:r>
      <w:r>
        <w:rPr>
          <w:rFonts w:hint="eastAsia"/>
        </w:rPr>
        <w:t>　　　　1.2.3 灭活疫苗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从不同应用，兽用疫苗主要包括如下几个方面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农场动物</w:t>
      </w:r>
      <w:r>
        <w:rPr>
          <w:rFonts w:hint="eastAsia"/>
        </w:rPr>
        <w:br/>
      </w:r>
      <w:r>
        <w:rPr>
          <w:rFonts w:hint="eastAsia"/>
        </w:rPr>
        <w:t>　　　　1.3.3 伴侣动物</w:t>
      </w:r>
      <w:r>
        <w:rPr>
          <w:rFonts w:hint="eastAsia"/>
        </w:rPr>
        <w:br/>
      </w:r>
      <w:r>
        <w:rPr>
          <w:rFonts w:hint="eastAsia"/>
        </w:rPr>
        <w:t>　　1.4 中国兽用疫苗发展现状及未来趋势（2021-2032）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中国市场主要厂商兽用疫苗产品类型及应用</w:t>
      </w:r>
      <w:r>
        <w:rPr>
          <w:rFonts w:hint="eastAsia"/>
        </w:rPr>
        <w:br/>
      </w:r>
      <w:r>
        <w:rPr>
          <w:rFonts w:hint="eastAsia"/>
        </w:rPr>
        <w:t>　　2.7 兽用疫苗行业集中度、竞争程度分析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重点企业（25）在中国市场兽用疫苗销量、收入、价格及毛利率（2021-2026）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不同应用兽用疫苗分析</w:t>
      </w:r>
      <w:r>
        <w:rPr>
          <w:rFonts w:hint="eastAsia"/>
        </w:rPr>
        <w:br/>
      </w:r>
      <w:r>
        <w:rPr>
          <w:rFonts w:hint="eastAsia"/>
        </w:rPr>
        <w:t>　　5.1 中国市场不同应用兽用疫苗销量（2021-2032）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兽用疫苗中国企业SWOT分析</w:t>
      </w:r>
      <w:r>
        <w:rPr>
          <w:rFonts w:hint="eastAsia"/>
        </w:rPr>
        <w:br/>
      </w:r>
      <w:r>
        <w:rPr>
          <w:rFonts w:hint="eastAsia"/>
        </w:rPr>
        <w:t>　　6.6 兽用疫苗行业发展分析---行业政策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兽用疫苗行业产业链简介</w:t>
      </w:r>
      <w:r>
        <w:rPr>
          <w:rFonts w:hint="eastAsia"/>
        </w:rPr>
        <w:br/>
      </w:r>
      <w:r>
        <w:rPr>
          <w:rFonts w:hint="eastAsia"/>
        </w:rPr>
        <w:t>　　7.2 兽用疫苗产业链分析-上游</w:t>
      </w:r>
      <w:r>
        <w:rPr>
          <w:rFonts w:hint="eastAsia"/>
        </w:rPr>
        <w:br/>
      </w:r>
      <w:r>
        <w:rPr>
          <w:rFonts w:hint="eastAsia"/>
        </w:rPr>
        <w:t>　　7.3 兽用疫苗产业链分析-中游</w:t>
      </w:r>
      <w:r>
        <w:rPr>
          <w:rFonts w:hint="eastAsia"/>
        </w:rPr>
        <w:br/>
      </w:r>
      <w:r>
        <w:rPr>
          <w:rFonts w:hint="eastAsia"/>
        </w:rPr>
        <w:t>　　7.4 兽用疫苗产业链分析-下游</w:t>
      </w:r>
      <w:r>
        <w:rPr>
          <w:rFonts w:hint="eastAsia"/>
        </w:rPr>
        <w:br/>
      </w:r>
      <w:r>
        <w:rPr>
          <w:rFonts w:hint="eastAsia"/>
        </w:rPr>
        <w:t>　　7.5 兽用疫苗行业采购模式</w:t>
      </w:r>
      <w:r>
        <w:rPr>
          <w:rFonts w:hint="eastAsia"/>
        </w:rPr>
        <w:br/>
      </w:r>
      <w:r>
        <w:rPr>
          <w:rFonts w:hint="eastAsia"/>
        </w:rPr>
        <w:t>　　7.6 兽用疫苗行业生产模式</w:t>
      </w:r>
      <w:r>
        <w:rPr>
          <w:rFonts w:hint="eastAsia"/>
        </w:rPr>
        <w:br/>
      </w:r>
      <w:r>
        <w:rPr>
          <w:rFonts w:hint="eastAsia"/>
        </w:rPr>
        <w:t>　　7.7 兽用疫苗行业销售模式及销售渠道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中国本土兽用疫苗产能、产量分析</w:t>
      </w:r>
      <w:r>
        <w:rPr>
          <w:rFonts w:hint="eastAsia"/>
        </w:rPr>
        <w:br/>
      </w:r>
      <w:r>
        <w:rPr>
          <w:rFonts w:hint="eastAsia"/>
        </w:rPr>
        <w:t>　　8.1 中国兽用疫苗供需现状及预测（2021-2032）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中国市场主要厂商兽用疫苗价格（2021-2026）&amp;（元/千剂）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兽用疫苗生产基地、总部、竞争对手及市场地位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兽用疫苗产品规格、参数及市场应用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兽用疫苗销量（百万剂）、收入（万元）、价格（元/千剂）及毛利率（2021-2026）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中国市场不同产品类型兽用疫苗销量（2021-2026）&amp;（百万剂）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中国市场不同产品类型兽用疫苗销量市场份额（2021-2026）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中国市场不同产品类型兽用疫苗销量预测（2027-2032）&amp;（百万剂）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中国市场不同产品类型兽用疫苗销量市场份额预测（2027-2032）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中国市场不同产品类型兽用疫苗规模（2021-2026）&amp;（万元）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中国市场不同产品类型兽用疫苗规模市场份额（2021-2026）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中国市场不同产品类型兽用疫苗规模预测（2027-2032）&amp;（万元）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中国市场不同产品类型兽用疫苗规模市场份额预测（2027-2032）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中国市场不同应用兽用疫苗销量（2021-2026）&amp;（百万剂）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148： 中国市场不同应用兽用疫苗销量市场份额（2021-2026）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中国市场不同应用兽用疫苗销量预测（2027-2032）&amp;（百万剂）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150： 中国市场不同应用兽用疫苗销量市场份额预测（2027-2032）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中国市场不同应用兽用疫苗规模（2021-2026）&amp;（万元）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中国市场不同应用兽用疫苗规模市场份额（2021-2026）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中国市场不同应用兽用疫苗规模预测（2027-2032）&amp;（万元）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中国市场不同应用兽用疫苗规模市场份额预测（2027-2032）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兽用疫苗行业发展分析---发展趋势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兽用疫苗行业发展分析---厂商壁垒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兽用疫苗行业发展分析---驱动因素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兽用疫苗行业发展分析---制约因素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兽用疫苗行业相关重点政策一览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兽用疫苗行业供应链分析</w:t>
      </w:r>
      <w:r>
        <w:rPr>
          <w:rFonts w:hint="eastAsia"/>
        </w:rPr>
        <w:br/>
      </w:r>
      <w:r>
        <w:rPr>
          <w:rFonts w:hint="eastAsia"/>
        </w:rPr>
        <w:t>　　表 161： 兽用疫苗上游原料供应商</w:t>
      </w:r>
      <w:r>
        <w:rPr>
          <w:rFonts w:hint="eastAsia"/>
        </w:rPr>
        <w:br/>
      </w:r>
      <w:r>
        <w:rPr>
          <w:rFonts w:hint="eastAsia"/>
        </w:rPr>
        <w:t>　　表 162： 兽用疫苗行业主要下游客户</w:t>
      </w:r>
      <w:r>
        <w:rPr>
          <w:rFonts w:hint="eastAsia"/>
        </w:rPr>
        <w:br/>
      </w:r>
      <w:r>
        <w:rPr>
          <w:rFonts w:hint="eastAsia"/>
        </w:rPr>
        <w:t>　　表 163： 兽用疫苗典型经销商</w:t>
      </w:r>
      <w:r>
        <w:rPr>
          <w:rFonts w:hint="eastAsia"/>
        </w:rPr>
        <w:br/>
      </w:r>
      <w:r>
        <w:rPr>
          <w:rFonts w:hint="eastAsia"/>
        </w:rPr>
        <w:t>　　表 164： 中国兽用疫苗产量、销量、进口量及出口量（2021-2026）&amp;（百万剂）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165： 中国兽用疫苗产量、销量、进口量及出口量预测（2027-2032）&amp;（百万剂）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166： 中国市场兽用疫苗主要进口来源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中国市场兽用疫苗主要出口目的地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减毒活疫苗产品图片</w:t>
      </w:r>
      <w:r>
        <w:rPr>
          <w:rFonts w:hint="eastAsia"/>
        </w:rPr>
        <w:br/>
      </w:r>
      <w:r>
        <w:rPr>
          <w:rFonts w:hint="eastAsia"/>
        </w:rPr>
        <w:t>　　图 4： 灭活疫苗产品图片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中国不同应用兽用疫苗市场份额2025 &amp; 2032</w:t>
      </w:r>
      <w:r>
        <w:rPr>
          <w:rFonts w:hint="eastAsia"/>
        </w:rPr>
        <w:br/>
      </w:r>
      <w:r>
        <w:rPr>
          <w:rFonts w:hint="eastAsia"/>
        </w:rPr>
        <w:t>　　图 7： 农场动物</w:t>
      </w:r>
      <w:r>
        <w:rPr>
          <w:rFonts w:hint="eastAsia"/>
        </w:rPr>
        <w:br/>
      </w:r>
      <w:r>
        <w:rPr>
          <w:rFonts w:hint="eastAsia"/>
        </w:rPr>
        <w:t>　　图 8： 伴侣动物</w:t>
      </w:r>
      <w:r>
        <w:rPr>
          <w:rFonts w:hint="eastAsia"/>
        </w:rPr>
        <w:br/>
      </w:r>
      <w:r>
        <w:rPr>
          <w:rFonts w:hint="eastAsia"/>
        </w:rPr>
        <w:t>　　图 9： 中国市场兽用疫苗市场规模，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中国市场兽用疫苗收入及增长率（2021-2032）&amp;（万元）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中国市场兽用疫苗销量及增长率（2021-2032）&amp;（百万剂）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2025年中国市场主要厂商兽用疫苗销量市场份额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2025年中国市场主要厂商兽用疫苗收入市场份额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2025年中国市场前五大厂商兽用疫苗市场份额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2025年中国市场兽用疫苗第一梯队、第二梯队和第三梯队厂商（品牌）及市场份额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中国市场不同产品类型兽用疫苗价格走势（2021-2032）&amp;（元/千剂）</w:t>
      </w:r>
      <w:r>
        <w:rPr>
          <w:rFonts w:hint="eastAsia"/>
        </w:rPr>
        <w:br/>
      </w:r>
      <w:r>
        <w:rPr>
          <w:rFonts w:hint="eastAsia"/>
        </w:rPr>
        <w:t>　　图 17： 中国市场不同应用兽用疫苗价格走势（2021-2032）&amp;（元/千剂）</w:t>
      </w:r>
      <w:r>
        <w:rPr>
          <w:rFonts w:hint="eastAsia"/>
        </w:rPr>
        <w:br/>
      </w:r>
      <w:r>
        <w:rPr>
          <w:rFonts w:hint="eastAsia"/>
        </w:rPr>
        <w:t>　　图 18： 兽用疫苗中国企业SWOT分析</w:t>
      </w:r>
      <w:r>
        <w:rPr>
          <w:rFonts w:hint="eastAsia"/>
        </w:rPr>
        <w:br/>
      </w:r>
      <w:r>
        <w:rPr>
          <w:rFonts w:hint="eastAsia"/>
        </w:rPr>
        <w:t>　　图 19： 兽用疫苗产业链</w:t>
      </w:r>
      <w:r>
        <w:rPr>
          <w:rFonts w:hint="eastAsia"/>
        </w:rPr>
        <w:br/>
      </w:r>
      <w:r>
        <w:rPr>
          <w:rFonts w:hint="eastAsia"/>
        </w:rPr>
        <w:t>　　图 20： 兽用疫苗行业采购模式分析</w:t>
      </w:r>
      <w:r>
        <w:rPr>
          <w:rFonts w:hint="eastAsia"/>
        </w:rPr>
        <w:br/>
      </w:r>
      <w:r>
        <w:rPr>
          <w:rFonts w:hint="eastAsia"/>
        </w:rPr>
        <w:t>　　图 21： 兽用疫苗行业生产模式分析</w:t>
      </w:r>
      <w:r>
        <w:rPr>
          <w:rFonts w:hint="eastAsia"/>
        </w:rPr>
        <w:br/>
      </w:r>
      <w:r>
        <w:rPr>
          <w:rFonts w:hint="eastAsia"/>
        </w:rPr>
        <w:t>　　图 22： 兽用疫苗行业销售模式分析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中国兽用疫苗产能、产量、产能利用率及发展趋势（2021-2032）&amp;（百万剂）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24： 中国兽用疫苗产量、市场需求量及发展趋势（2021-2032）&amp;（百万剂）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7b9d492004b58" w:history="1">
        <w:r>
          <w:rPr>
            <w:rStyle w:val="Hyperlink"/>
          </w:rPr>
          <w:t>2026-2032年中国兽用疫苗行业发展调研与市场前景预测报告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7b9d492004b58" w:history="1">
        <w:r>
          <w:rPr>
            <w:rStyle w:val="Hyperlink"/>
          </w:rPr>
          <w:t>https://www.20087.com/2/71/ShouYongYiMiaoQianJing.html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9345c72d949cf" w:history="1">
      <w:r>
        <w:rPr>
          <w:rStyle w:val="Hyperlink"/>
        </w:rPr>
        <w:t>2026-2032年中国兽用疫苗行业发展调研与市场前景预测报告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ouYongYiMiaoQianJing.html" TargetMode="External" Id="R7f07b9d49200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ouYongYiMiaoQianJing.html" TargetMode="External" Id="R2bf9345c72d9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2025-11-29T03:10:22Z</dcterms:created>
  <dcterms:modified xsi:type="dcterms:W3CDTF">2025-11-29T04:10:22Z</dcterms:modified>
  <dc:subject>2026-2032年中国兽用疫苗行业发展调研与市场前景预测报告</dc:subject>
  <dc:title>2026-2032年中国兽用疫苗行业发展调研与市场前景预测报告</dc:title>
  <cp:keywords>2026-2032年中国兽用疫苗行业发展调研与市场前景预测报告</cp:keywords>
  <dc:description>2026-2032年中国兽用疫苗行业发展调研与市场前景预测报告</dc:description>
</cp:coreProperties>
</file>