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2770b79e1f410d" w:history="1">
              <w:r>
                <w:rPr>
                  <w:rStyle w:val="Hyperlink"/>
                </w:rPr>
                <w:t>2026-2032年中国微生物修复药剂发展现状与前景趋势报告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2770b79e1f410d" w:history="1">
              <w:r>
                <w:rPr>
                  <w:rStyle w:val="Hyperlink"/>
                </w:rPr>
                <w:t>2026-2032年中国微生物修复药剂发展现状与前景趋势报告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2770b79e1f410d" w:history="1">
                <w:r>
                  <w:rPr>
                    <w:rStyle w:val="Hyperlink"/>
                  </w:rPr>
                  <w:t>https://www.20087.com/2/91/WeiShengWuXiuFuYaoJiFaZhanQianJing.html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生物修复药剂是以功能微生物为核心，通过降解、转化、固定或络合等方式实现污染物去除的生物制剂，广泛应用于土壤、地下水、石油污染场地、农业面源污染及工业污染场地治理。目前，微生物修复药剂已从单一菌株应用逐步发展到复合菌群、固定化菌剂、载体型菌剂及合成微生物群落等形态，产品体系涵盖重金属钝化菌剂、石油烃降解菌剂、农药残留降解菌剂、盐碱地改良菌剂及水体净化菌剂等。行业整体仍面临田间定植稳定性不足、货架期有限、环境适应性差异大、标准化评价体系不完善等问题，部分产品效果受土壤类型、温湿度、土著微生物竞争及污染物复合程度影响明显。</w:t>
      </w:r>
      <w:r>
        <w:rPr>
          <w:rFonts w:hint="eastAsia"/>
        </w:rPr>
        <w:br/>
      </w:r>
      <w:r>
        <w:rPr>
          <w:rFonts w:hint="eastAsia"/>
        </w:rPr>
        <w:t>　　未来，微生物修复药剂将向理性设计、群落协同和场景定制方向演进。市场调研网认为，基于宏基因组、多组学分析及群体感应调控机制，合成微生物群落将更强调代谢分工、功能互补和种间互作稳定性，从而提升复杂污染体系中的修复效率。载体技术方面，生物炭、腐植酸、微包埋材料及无机功能材料将与菌剂深度耦合，改善微生物存活率、缓释能力和根际定植效果。面向农业、矿山、油田、盐碱地及城市棕地等不同场景，菌剂产品将逐步从通用型向作物—土壤—污染物三位一体的定制化方案转变。与植物修复、化学钝化、碳源调控及田间管理措施协同应用，也将成为提升工程落地稳定性的主要路径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2770b79e1f410d" w:history="1">
        <w:r>
          <w:rPr>
            <w:rStyle w:val="Hyperlink"/>
          </w:rPr>
          <w:t>2026-2032年中国微生物修复药剂发展现状与前景趋势报告</w:t>
        </w:r>
      </w:hyperlink>
      <w:r>
        <w:rPr>
          <w:rFonts w:hint="eastAsia"/>
        </w:rPr>
        <w:t>》，2025年微生物修复药剂行业市场规模达 亿元，预计2032年市场规模将达 亿元，期间年均复合增长率（CAGR）达 %。报告基于权威机构和相关协会的详实数据资料，系统分析了微生物修复药剂行业的市场规模、竞争格局及技术发展现状，并对微生物修复药剂未来趋势作出科学预测。报告梳理了微生物修复药剂产业链结构、消费需求变化和价格波动情况，重点评估了微生物修复药剂重点企业的市场表现与竞争态势，同时客观分析了微生物修复药剂技术创新方向、市场机遇及潜在风险。通过翔实的数据支持和直观的图表展示，为相关企业及投资者提供了可靠的决策参考，帮助把握微生物修复药剂行业发展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微生物修复药剂市场概述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按照不同产品类型，微生物修复药剂主要可以分为如下几个类别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中国不同产品类型微生物修复药剂增长趋势2021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厌氧生物</w:t>
      </w:r>
      <w:r>
        <w:rPr>
          <w:rFonts w:hint="eastAsia"/>
        </w:rPr>
        <w:br/>
      </w:r>
      <w:r>
        <w:rPr>
          <w:rFonts w:hint="eastAsia"/>
        </w:rPr>
        <w:t>　　　　1.2.3 好氧生物</w:t>
      </w:r>
      <w:r>
        <w:rPr>
          <w:rFonts w:hint="eastAsia"/>
        </w:rPr>
        <w:br/>
      </w:r>
      <w:r>
        <w:rPr>
          <w:rFonts w:hint="eastAsia"/>
        </w:rPr>
        <w:t>　　1.3 从不同应用，微生物修复药剂主要包括如下几个方面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中国不同应用微生物修复药剂增长趋势2021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工业污染场地修复</w:t>
      </w:r>
      <w:r>
        <w:rPr>
          <w:rFonts w:hint="eastAsia"/>
        </w:rPr>
        <w:br/>
      </w:r>
      <w:r>
        <w:rPr>
          <w:rFonts w:hint="eastAsia"/>
        </w:rPr>
        <w:t>　　　　1.3.3 农业污染耕地修复</w:t>
      </w:r>
      <w:r>
        <w:rPr>
          <w:rFonts w:hint="eastAsia"/>
        </w:rPr>
        <w:br/>
      </w:r>
      <w:r>
        <w:rPr>
          <w:rFonts w:hint="eastAsia"/>
        </w:rPr>
        <w:t>　　　　1.3.4 矿山修复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中国微生物修复药剂发展现状及未来趋势（2021-2032）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中国市场微生物修复药剂收入及增长率（2021-2032）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中国市场微生物修复药剂销量及增长率（2021-2032）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中国市场主要微生物修复药剂厂商分析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中国市场主要厂商微生物修复药剂销量及市场占有率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中国市场主要厂商微生物修复药剂销量（2021-2026）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中国市场主要厂商微生物修复药剂销量市场份额（2021-2026）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中国市场主要厂商微生物修复药剂收入及市场占有率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中国市场主要厂商微生物修复药剂收入（2021-2026）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中国市场主要厂商微生物修复药剂收入市场份额（2021-2026）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2025年中国市场主要厂商微生物修复药剂收入排名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中国市场主要厂商微生物修复药剂价格（2021-2026）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中国市场主要厂商微生物修复药剂总部及产地分布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中国市场主要厂商成立时间及微生物修复药剂商业化日期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中国市场主要厂商微生物修复药剂产品类型及应用</w:t>
      </w:r>
      <w:r>
        <w:rPr>
          <w:rFonts w:hint="eastAsia"/>
        </w:rPr>
        <w:br/>
      </w:r>
      <w:r>
        <w:rPr>
          <w:rFonts w:hint="eastAsia"/>
        </w:rPr>
        <w:t>　　2.7 微生物修复药剂行业集中度、竞争程度分析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微生物修复药剂行业集中度分析：2025年中国Top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中国市场微生物修复药剂第一梯队、第二梯队和第三梯队厂商（品牌）及2025年市场份额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重点企业（1）在中国市场微生物修复药剂销量、收入、价格及毛利率（2021-2026）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重点企业（2）在中国市场微生物修复药剂销量、收入、价格及毛利率（2021-2026）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重点企业（3）在中国市场微生物修复药剂销量、收入、价格及毛利率（2021-2026）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重点企业（4）在中国市场微生物修复药剂销量、收入、价格及毛利率（2021-2026）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重点企业（5）在中国市场微生物修复药剂销量、收入、价格及毛利率（2021-2026）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重点企业（6）在中国市场微生物修复药剂销量、收入、价格及毛利率（2021-2026）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重点企业（7）在中国市场微生物修复药剂销量、收入、价格及毛利率（2021-2026）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重点企业（8）在中国市场微生物修复药剂销量、收入、价格及毛利率（2021-2026）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重点企业（9）在中国市场微生物修复药剂销量、收入、价格及毛利率（2021-2026）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重点企业（10）在中国市场微生物修复药剂销量、收入、价格及毛利率（2021-2026）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重点企业（11）在中国市场微生物修复药剂销量、收入、价格及毛利率（2021-2026）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不同产品类型微生物修复药剂分析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中国市场不同产品类型微生物修复药剂销量（2021-2032）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中国市场不同产品类型微生物修复药剂销量及市场份额（2021-2026）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中国市场不同产品类型微生物修复药剂销量预测（2027-2032）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中国市场不同产品类型微生物修复药剂规模（2021-2032）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中国市场不同产品类型微生物修复药剂规模及市场份额（2021-2026）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中国市场不同产品类型微生物修复药剂规模预测（2027-2032）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中国市场不同产品类型微生物修复药剂价格走势（2021-2032）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不同应用微生物修复药剂分析</w:t>
      </w:r>
      <w:r>
        <w:rPr>
          <w:rFonts w:hint="eastAsia"/>
        </w:rPr>
        <w:br/>
      </w:r>
      <w:r>
        <w:rPr>
          <w:rFonts w:hint="eastAsia"/>
        </w:rPr>
        <w:t>　　5.1 中国市场不同应用微生物修复药剂销量（2021-2032）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中国市场不同应用微生物修复药剂销量及市场份额（2021-2026）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中国市场不同应用微生物修复药剂销量预测（2027-2032）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中国市场不同应用微生物修复药剂规模（2021-2032）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中国市场不同应用微生物修复药剂规模及市场份额（2021-2026）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中国市场不同应用微生物修复药剂规模预测（2027-2032）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中国市场不同应用微生物修复药剂价格走势（2021-2032）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微生物修复药剂行业发展分析---发展趋势</w:t>
      </w:r>
      <w:r>
        <w:rPr>
          <w:rFonts w:hint="eastAsia"/>
        </w:rPr>
        <w:br/>
      </w:r>
      <w:r>
        <w:rPr>
          <w:rFonts w:hint="eastAsia"/>
        </w:rPr>
        <w:t>　　6.2 微生物修复药剂行业发展分析---厂商壁垒</w:t>
      </w:r>
      <w:r>
        <w:rPr>
          <w:rFonts w:hint="eastAsia"/>
        </w:rPr>
        <w:br/>
      </w:r>
      <w:r>
        <w:rPr>
          <w:rFonts w:hint="eastAsia"/>
        </w:rPr>
        <w:t>　　6.3 微生物修复药剂行业发展分析---驱动因素</w:t>
      </w:r>
      <w:r>
        <w:rPr>
          <w:rFonts w:hint="eastAsia"/>
        </w:rPr>
        <w:br/>
      </w:r>
      <w:r>
        <w:rPr>
          <w:rFonts w:hint="eastAsia"/>
        </w:rPr>
        <w:t>　　6.4 微生物修复药剂行业发展分析---制约因素</w:t>
      </w:r>
      <w:r>
        <w:rPr>
          <w:rFonts w:hint="eastAsia"/>
        </w:rPr>
        <w:br/>
      </w:r>
      <w:r>
        <w:rPr>
          <w:rFonts w:hint="eastAsia"/>
        </w:rPr>
        <w:t>　　6.5 微生物修复药剂中国企业SWOT分析</w:t>
      </w:r>
      <w:r>
        <w:rPr>
          <w:rFonts w:hint="eastAsia"/>
        </w:rPr>
        <w:br/>
      </w:r>
      <w:r>
        <w:rPr>
          <w:rFonts w:hint="eastAsia"/>
        </w:rPr>
        <w:t>　　6.6 微生物修复药剂行业发展分析---行业政策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微生物修复药剂行业产业链简介</w:t>
      </w:r>
      <w:r>
        <w:rPr>
          <w:rFonts w:hint="eastAsia"/>
        </w:rPr>
        <w:br/>
      </w:r>
      <w:r>
        <w:rPr>
          <w:rFonts w:hint="eastAsia"/>
        </w:rPr>
        <w:t>　　7.2 微生物修复药剂产业链分析-上游</w:t>
      </w:r>
      <w:r>
        <w:rPr>
          <w:rFonts w:hint="eastAsia"/>
        </w:rPr>
        <w:br/>
      </w:r>
      <w:r>
        <w:rPr>
          <w:rFonts w:hint="eastAsia"/>
        </w:rPr>
        <w:t>　　7.3 微生物修复药剂产业链分析-中游</w:t>
      </w:r>
      <w:r>
        <w:rPr>
          <w:rFonts w:hint="eastAsia"/>
        </w:rPr>
        <w:br/>
      </w:r>
      <w:r>
        <w:rPr>
          <w:rFonts w:hint="eastAsia"/>
        </w:rPr>
        <w:t>　　7.4 微生物修复药剂产业链分析-下游</w:t>
      </w:r>
      <w:r>
        <w:rPr>
          <w:rFonts w:hint="eastAsia"/>
        </w:rPr>
        <w:br/>
      </w:r>
      <w:r>
        <w:rPr>
          <w:rFonts w:hint="eastAsia"/>
        </w:rPr>
        <w:t>　　7.5 微生物修复药剂行业采购模式</w:t>
      </w:r>
      <w:r>
        <w:rPr>
          <w:rFonts w:hint="eastAsia"/>
        </w:rPr>
        <w:br/>
      </w:r>
      <w:r>
        <w:rPr>
          <w:rFonts w:hint="eastAsia"/>
        </w:rPr>
        <w:t>　　7.6 微生物修复药剂行业生产模式</w:t>
      </w:r>
      <w:r>
        <w:rPr>
          <w:rFonts w:hint="eastAsia"/>
        </w:rPr>
        <w:br/>
      </w:r>
      <w:r>
        <w:rPr>
          <w:rFonts w:hint="eastAsia"/>
        </w:rPr>
        <w:t>　　7.7 微生物修复药剂行业销售模式及销售渠道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中国本土微生物修复药剂产能、产量分析</w:t>
      </w:r>
      <w:r>
        <w:rPr>
          <w:rFonts w:hint="eastAsia"/>
        </w:rPr>
        <w:br/>
      </w:r>
      <w:r>
        <w:rPr>
          <w:rFonts w:hint="eastAsia"/>
        </w:rPr>
        <w:t>　　8.1 中国微生物修复药剂供需现状及预测（2021-2032）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中国微生物修复药剂产能、产量、产能利用率及发展趋势（2021-2032）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中国微生物修复药剂产量、市场需求量及发展趋势（2021-2032）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中国微生物修复药剂进出口分析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中国市场微生物修复药剂主要进口来源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中国市场微生物修复药剂主要出口目的地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不同产品类型微生物修复药剂市场规模2021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不同应用微生物修复药剂市场规模2021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中国市场主要厂商微生物修复药剂销量（2021-2026）&amp;（吨）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中国市场主要厂商微生物修复药剂销量市场份额（2021-2026）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中国市场主要厂商微生物修复药剂收入（2021-2026）&amp;（万元）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中国市场主要厂商微生物修复药剂收入份额（2021-2026）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2025年中国主要生产商微生物修复药剂收入排名（万元）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中国市场主要厂商微生物修复药剂价格（2021-2026）&amp;（元/吨）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中国市场主要厂商微生物修复药剂总部及产地分布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中国市场主要厂商成立时间及微生物修复药剂商业化日期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中国市场主要厂商微生物修复药剂产品类型及应用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2025年中国市场微生物修复药剂主要厂商市场地位（第一梯队、第二梯队和第三梯队）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微生物修复药剂市场投资、并购等现状分析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微生物修复药剂销量（吨）、收入（万元）、价格（元/吨）及毛利率（2021-2026）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微生物修复药剂销量（吨）、收入（万元）、价格（元/吨）及毛利率（2021-2026）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微生物修复药剂销量（吨）、收入（万元）、价格（元/吨）及毛利率（2021-2026）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微生物修复药剂销量（吨）、收入（万元）、价格（元/吨）及毛利率（2021-2026）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微生物修复药剂销量（吨）、收入（万元）、价格（元/吨）及毛利率（2021-2026）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微生物修复药剂销量（吨）、收入（万元）、价格（元/吨）及毛利率（2021-2026）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微生物修复药剂销量（吨）、收入（万元）、价格（元/吨）及毛利率（2021-2026）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微生物修复药剂销量（吨）、收入（万元）、价格（元/吨）及毛利率（2021-2026）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微生物修复药剂销量（吨）、收入（万元）、价格（元/吨）及毛利率（2021-2026）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微生物修复药剂销量（吨）、收入（万元）、价格（元/吨）及毛利率（2021-2026）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微生物修复药剂生产基地、总部、竞争对手及市场地位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微生物修复药剂产品规格、参数及市场应用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微生物修复药剂销量（吨）、收入（万元）、价格（元/吨）及毛利率（2021-2026）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中国市场不同产品类型微生物修复药剂销量（2021-2026）&amp;（吨）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中国市场不同产品类型微生物修复药剂销量市场份额（2021-2026）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中国市场不同产品类型微生物修复药剂销量预测（2027-2032）&amp;（吨）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中国市场不同产品类型微生物修复药剂销量市场份额预测（2027-2032）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中国市场不同产品类型微生物修复药剂规模（2021-2026）&amp;（万元）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中国市场不同产品类型微生物修复药剂规模市场份额（2021-2026）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中国市场不同产品类型微生物修复药剂规模预测（2027-2032）&amp;（万元）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中国市场不同产品类型微生物修复药剂规模市场份额预测（2027-2032）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中国市场不同应用微生物修复药剂销量（2021-2026）&amp;（吨）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78： 中国市场不同应用微生物修复药剂销量市场份额（2021-2026）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中国市场不同应用微生物修复药剂销量预测（2027-2032）&amp;（吨）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80： 中国市场不同应用微生物修复药剂销量市场份额预测（2027-2032）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中国市场不同应用微生物修复药剂规模（2021-2026）&amp;（万元）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中国市场不同应用微生物修复药剂规模市场份额（2021-2026）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中国市场不同应用微生物修复药剂规模预测（2027-2032）&amp;（万元）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中国市场不同应用微生物修复药剂规模市场份额预测（2027-2032）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微生物修复药剂行业发展分析---发展趋势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微生物修复药剂行业发展分析---厂商壁垒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微生物修复药剂行业发展分析---驱动因素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微生物修复药剂行业发展分析---制约因素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微生物修复药剂行业相关重点政策一览</w:t>
      </w:r>
      <w:r>
        <w:rPr>
          <w:rFonts w:hint="eastAsia"/>
        </w:rPr>
        <w:br/>
      </w:r>
      <w:r>
        <w:rPr>
          <w:rFonts w:hint="eastAsia"/>
        </w:rPr>
        <w:t>　　表 90： 微生物修复药剂行业供应链分析</w:t>
      </w:r>
      <w:r>
        <w:rPr>
          <w:rFonts w:hint="eastAsia"/>
        </w:rPr>
        <w:br/>
      </w:r>
      <w:r>
        <w:rPr>
          <w:rFonts w:hint="eastAsia"/>
        </w:rPr>
        <w:t>　　表 91： 微生物修复药剂上游原料供应商</w:t>
      </w:r>
      <w:r>
        <w:rPr>
          <w:rFonts w:hint="eastAsia"/>
        </w:rPr>
        <w:br/>
      </w:r>
      <w:r>
        <w:rPr>
          <w:rFonts w:hint="eastAsia"/>
        </w:rPr>
        <w:t>　　表 92： 微生物修复药剂行业主要下游客户</w:t>
      </w:r>
      <w:r>
        <w:rPr>
          <w:rFonts w:hint="eastAsia"/>
        </w:rPr>
        <w:br/>
      </w:r>
      <w:r>
        <w:rPr>
          <w:rFonts w:hint="eastAsia"/>
        </w:rPr>
        <w:t>　　表 93： 微生物修复药剂典型经销商</w:t>
      </w:r>
      <w:r>
        <w:rPr>
          <w:rFonts w:hint="eastAsia"/>
        </w:rPr>
        <w:br/>
      </w:r>
      <w:r>
        <w:rPr>
          <w:rFonts w:hint="eastAsia"/>
        </w:rPr>
        <w:t>　　表 94： 中国微生物修复药剂产量、销量、进口量及出口量（2021-2026）&amp;（吨）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中国微生物修复药剂产量、销量、进口量及出口量预测（2027-2032）&amp;（吨）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中国市场微生物修复药剂主要进口来源</w:t>
      </w:r>
      <w:r>
        <w:rPr>
          <w:rFonts w:hint="eastAsia"/>
        </w:rPr>
        <w:br/>
      </w:r>
      <w:r>
        <w:rPr>
          <w:rFonts w:hint="eastAsia"/>
        </w:rPr>
        <w:t>　　表 97： 中国市场微生物修复药剂主要出口目的地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微生物修复药剂产品图片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中国不同产品类型微生物修复药剂市场规模市场份额2025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厌氧生物产品图片</w:t>
      </w:r>
      <w:r>
        <w:rPr>
          <w:rFonts w:hint="eastAsia"/>
        </w:rPr>
        <w:br/>
      </w:r>
      <w:r>
        <w:rPr>
          <w:rFonts w:hint="eastAsia"/>
        </w:rPr>
        <w:t>　　图 4： 好氧生物产品图片</w:t>
      </w:r>
      <w:r>
        <w:rPr>
          <w:rFonts w:hint="eastAsia"/>
        </w:rPr>
        <w:br/>
      </w:r>
      <w:r>
        <w:rPr>
          <w:rFonts w:hint="eastAsia"/>
        </w:rPr>
        <w:t>　　图 5： 中国不同应用微生物修复药剂市场份额2025 &amp; 2032</w:t>
      </w:r>
      <w:r>
        <w:rPr>
          <w:rFonts w:hint="eastAsia"/>
        </w:rPr>
        <w:br/>
      </w:r>
      <w:r>
        <w:rPr>
          <w:rFonts w:hint="eastAsia"/>
        </w:rPr>
        <w:t>　　图 6： 工业污染场地修复</w:t>
      </w:r>
      <w:r>
        <w:rPr>
          <w:rFonts w:hint="eastAsia"/>
        </w:rPr>
        <w:br/>
      </w:r>
      <w:r>
        <w:rPr>
          <w:rFonts w:hint="eastAsia"/>
        </w:rPr>
        <w:t>　　图 7： 农业污染耕地修复</w:t>
      </w:r>
      <w:r>
        <w:rPr>
          <w:rFonts w:hint="eastAsia"/>
        </w:rPr>
        <w:br/>
      </w:r>
      <w:r>
        <w:rPr>
          <w:rFonts w:hint="eastAsia"/>
        </w:rPr>
        <w:t>　　图 8： 矿山修复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中国市场微生物修复药剂市场规模，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中国市场微生物修复药剂收入及增长率（2021-2032）&amp;（万元）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中国市场微生物修复药剂销量及增长率（2021-2032）&amp;（吨）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2025年中国市场主要厂商微生物修复药剂销量市场份额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2025年中国市场主要厂商微生物修复药剂收入市场份额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2025年中国市场前五大厂商微生物修复药剂市场份额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2025年中国市场微生物修复药剂第一梯队、第二梯队和第三梯队厂商（品牌）及市场份额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中国市场不同产品类型微生物修复药剂价格走势（2021-2032）&amp;（元/吨）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中国市场不同应用微生物修复药剂价格走势（2021-2032）&amp;（元/吨）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微生物修复药剂中国企业SWOT分析</w:t>
      </w:r>
      <w:r>
        <w:rPr>
          <w:rFonts w:hint="eastAsia"/>
        </w:rPr>
        <w:br/>
      </w:r>
      <w:r>
        <w:rPr>
          <w:rFonts w:hint="eastAsia"/>
        </w:rPr>
        <w:t>　　图 20： 微生物修复药剂产业链</w:t>
      </w:r>
      <w:r>
        <w:rPr>
          <w:rFonts w:hint="eastAsia"/>
        </w:rPr>
        <w:br/>
      </w:r>
      <w:r>
        <w:rPr>
          <w:rFonts w:hint="eastAsia"/>
        </w:rPr>
        <w:t>　　图 21： 微生物修复药剂行业采购模式分析</w:t>
      </w:r>
      <w:r>
        <w:rPr>
          <w:rFonts w:hint="eastAsia"/>
        </w:rPr>
        <w:br/>
      </w:r>
      <w:r>
        <w:rPr>
          <w:rFonts w:hint="eastAsia"/>
        </w:rPr>
        <w:t>　　图 22： 微生物修复药剂行业生产模式分析</w:t>
      </w:r>
      <w:r>
        <w:rPr>
          <w:rFonts w:hint="eastAsia"/>
        </w:rPr>
        <w:br/>
      </w:r>
      <w:r>
        <w:rPr>
          <w:rFonts w:hint="eastAsia"/>
        </w:rPr>
        <w:t>　　图 23： 微生物修复药剂行业销售模式分析</w:t>
      </w:r>
      <w:r>
        <w:rPr>
          <w:rFonts w:hint="eastAsia"/>
        </w:rPr>
        <w:br/>
      </w:r>
      <w:r>
        <w:rPr>
          <w:rFonts w:hint="eastAsia"/>
        </w:rPr>
        <w:t>　　图 24： 中国微生物修复药剂产能、产量、产能利用率及发展趋势（2021-2032）&amp;（吨）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中国微生物修复药剂产量、市场需求量及发展趋势（2021-2032）&amp;（吨）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2770b79e1f410d" w:history="1">
        <w:r>
          <w:rPr>
            <w:rStyle w:val="Hyperlink"/>
          </w:rPr>
          <w:t>2026-2032年中国微生物修复药剂发展现状与前景趋势报告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2770b79e1f410d" w:history="1">
        <w:r>
          <w:rPr>
            <w:rStyle w:val="Hyperlink"/>
          </w:rPr>
          <w:t>https://www.20087.com/2/91/WeiShengWuXiuFuYaoJiFaZhanQianJing.html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热点：微生物修复药剂的作用、微生物修复技术、微生物修复所需的环境条件是什么、微生物修复的影响因素包括、微生物土壤修复剂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423b247fa64900" w:history="1">
      <w:r>
        <w:rPr>
          <w:rStyle w:val="Hyperlink"/>
        </w:rPr>
        <w:t>2026-2032年中国微生物修复药剂发展现状与前景趋势报告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WeiShengWuXiuFuYaoJiFaZhanQianJing.html" TargetMode="External" Id="R302770b79e1f410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WeiShengWuXiuFuYaoJiFaZhanQianJing.html" TargetMode="External" Id="Re1423b247fa649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2026-09-21T04:34:13Z</dcterms:created>
  <dcterms:modified xsi:type="dcterms:W3CDTF">2026-09-21T05:34:13Z</dcterms:modified>
  <dc:subject>2026-2032年中国微生物修复药剂发展现状与前景趋势报告</dc:subject>
  <dc:title>2026-2032年中国微生物修复药剂发展现状与前景趋势报告</dc:title>
  <cp:keywords>2026-2032年中国微生物修复药剂发展现状与前景趋势报告</cp:keywords>
  <dc:description>2026-2032年中国微生物修复药剂发展现状与前景趋势报告</dc:description>
</cp:coreProperties>
</file>