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166312c1a04c64" w:history="1">
              <w:r>
                <w:rPr>
                  <w:rStyle w:val="Hyperlink"/>
                </w:rPr>
                <w:t>2025-2031年中国稻谷和大米市场现状全面调研与发展趋势报告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166312c1a04c64" w:history="1">
              <w:r>
                <w:rPr>
                  <w:rStyle w:val="Hyperlink"/>
                </w:rPr>
                <w:t>2025-2031年中国稻谷和大米市场现状全面调研与发展趋势报告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166312c1a04c64" w:history="1">
                <w:r>
                  <w:rPr>
                    <w:rStyle w:val="Hyperlink"/>
                  </w:rPr>
                  <w:t>https://www.20087.com/5/81/DaoGuHeDaMiFaZhanQuShiFenXi.html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稻谷和大米是全球最重要的粮食作物之一，其产量和消费量都非常大。近年来，随着农业科技的进步，稻谷的种植技术和品种得到了显著改善，产量和品质均有所提升。同时，全球范围内对优质大米的需求不断增加，促进了稻谷种植和加工技术的发展。</w:t>
      </w:r>
      <w:r>
        <w:rPr>
          <w:rFonts w:hint="eastAsia"/>
        </w:rPr>
        <w:br/>
      </w:r>
      <w:r>
        <w:rPr>
          <w:rFonts w:hint="eastAsia"/>
        </w:rPr>
        <w:t>　　未来，稻谷和大米的发展将更加注重可持续性和品质提升。随着消费者对食品安全和营养的关注度提高，高品质、无公害的大米将更受欢迎。此外，通过引入节水灌溉、生物防治等可持续农业技术，将有助于提高稻谷生产的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166312c1a04c64" w:history="1">
        <w:r>
          <w:rPr>
            <w:rStyle w:val="Hyperlink"/>
          </w:rPr>
          <w:t>2025-2031年中国稻谷和大米市场现状全面调研与发展趋势报告</w:t>
        </w:r>
      </w:hyperlink>
      <w:r>
        <w:rPr>
          <w:rFonts w:hint="eastAsia"/>
        </w:rPr>
        <w:t>》系统分析了稻谷和大米行业的市场需求、市场规模及价格动态，全面梳理了稻谷和大米产业链结构，并对稻谷和大米细分市场进行了深入探究。报告基于详实数据，科学预测了稻谷和大米市场前景与发展趋势，重点剖析了品牌竞争格局、市场集中度及重点企业的市场地位。通过SWOT分析，报告识别了行业面临的机遇与风险，并提出了针对性发展策略与建议，为稻谷和大米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稻谷和大米产品概述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第二节 稻谷和大米行业发展生命周期分析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中国稻谷和大米产品发展环境分析</w:t>
      </w:r>
      <w:r>
        <w:rPr>
          <w:rFonts w:hint="eastAsia"/>
        </w:rPr>
        <w:br/>
      </w:r>
      <w:r>
        <w:rPr>
          <w:rFonts w:hint="eastAsia"/>
        </w:rPr>
        <w:t>　　第一节 2024-2025年稻谷和大米行业经济环境分析</w:t>
      </w:r>
      <w:r>
        <w:rPr>
          <w:rFonts w:hint="eastAsia"/>
        </w:rPr>
        <w:br/>
      </w:r>
      <w:r>
        <w:rPr>
          <w:rFonts w:hint="eastAsia"/>
        </w:rPr>
        <w:t>　　第二节 2024-2025年稻谷和大米行业政策环境分析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2019-2024年稻谷和大米行业技术环境分析</w:t>
      </w:r>
      <w:r>
        <w:rPr>
          <w:rFonts w:hint="eastAsia"/>
        </w:rPr>
        <w:br/>
      </w:r>
      <w:r>
        <w:rPr>
          <w:rFonts w:hint="eastAsia"/>
        </w:rPr>
        <w:t>　　　　一、稻谷和大米技术发展现状</w:t>
      </w:r>
      <w:r>
        <w:rPr>
          <w:rFonts w:hint="eastAsia"/>
        </w:rPr>
        <w:br/>
      </w:r>
      <w:r>
        <w:rPr>
          <w:rFonts w:hint="eastAsia"/>
        </w:rPr>
        <w:t>　　　　二、稻谷和大米技术发展趋势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2019-2024年稻谷和大米行业上、下游产业链分析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稻谷和大米行业产业链概述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二、稻谷和大米行业产业链</w:t>
      </w:r>
      <w:r>
        <w:rPr>
          <w:rFonts w:hint="eastAsia"/>
        </w:rPr>
        <w:br/>
      </w:r>
      <w:r>
        <w:rPr>
          <w:rFonts w:hint="eastAsia"/>
        </w:rPr>
        <w:t>　　第二节 2019-2024年稻谷和大米行业主要上游产业发展分析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一、2019-2024年上游产业发展现状</w:t>
      </w:r>
      <w:r>
        <w:rPr>
          <w:rFonts w:hint="eastAsia"/>
        </w:rPr>
        <w:br/>
      </w:r>
      <w:r>
        <w:rPr>
          <w:rFonts w:hint="eastAsia"/>
        </w:rPr>
        <w:t>　　　　二、2019-2024年上游产业供给分析</w:t>
      </w:r>
      <w:r>
        <w:rPr>
          <w:rFonts w:hint="eastAsia"/>
        </w:rPr>
        <w:br/>
      </w:r>
      <w:r>
        <w:rPr>
          <w:rFonts w:hint="eastAsia"/>
        </w:rPr>
        <w:t>　　　　三、2019-2024年上游供给价格分析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2019-2024年稻谷和大米行业主要下游产业发展分析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一、2019-2024年下游（应用行业）产业发展现状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二、2019-2024年下游（应用行业）产业需求分析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三、2019-2024年下游（应用行业）主要需求企业分析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四、2019-2024年下游（应用行业）最具前景产品/行业分析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2019-2024年稻谷和大米国内市场供需发展综述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2019-2024年稻谷和大米市场现状分析及预测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一、2019-2024年稻谷和大米市场现状分析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二、2025-2031年稻谷和大米市场规模回归模型预测</w:t>
      </w:r>
      <w:r>
        <w:rPr>
          <w:rFonts w:hint="eastAsia"/>
        </w:rPr>
        <w:br/>
      </w:r>
      <w:r>
        <w:rPr>
          <w:rFonts w:hint="eastAsia"/>
        </w:rPr>
        <w:t>　　第二节 稻谷和大米产品产量分析及预测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一、2019-2024年稻谷和大米产品产量现状分析</w:t>
      </w:r>
      <w:r>
        <w:rPr>
          <w:rFonts w:hint="eastAsia"/>
        </w:rPr>
        <w:br/>
      </w:r>
      <w:r>
        <w:rPr>
          <w:rFonts w:hint="eastAsia"/>
        </w:rPr>
        <w:t>　　　　二、2025-2031年稻谷和大米产品产量回归模型预测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2019-2024年稻谷和大米市场需求分析及预测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一、2019-2024年稻谷和大米行业需求市场现状分析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二、2025-2031年稻谷和大米行业需求市场回归模型预测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2019-2024年稻谷和大米行业市场价格走势分析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一、稻谷和大米行业市场价格走势影响因素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二、2019-2024年稻谷和大米行业价格走势</w:t>
      </w:r>
      <w:r>
        <w:rPr>
          <w:rFonts w:hint="eastAsia"/>
        </w:rPr>
        <w:br/>
      </w:r>
      <w:r>
        <w:rPr>
          <w:rFonts w:hint="eastAsia"/>
        </w:rPr>
        <w:t>　　第五节 2019-2024年稻谷和大米行业发展存在的问题及对策分析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一、稻谷和大米行业存在的问题分析</w:t>
      </w:r>
      <w:r>
        <w:rPr>
          <w:rFonts w:hint="eastAsia"/>
        </w:rPr>
        <w:br/>
      </w:r>
      <w:r>
        <w:rPr>
          <w:rFonts w:hint="eastAsia"/>
        </w:rPr>
        <w:t>　　　　二、稻谷和大米行业发展策略分析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2019-2024年我国稻谷和大米所属行业进出口市场分析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稻谷和大米所属行业进口分析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稻谷和大米所属行业出口分析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2019-2024年中国稻谷和大米出口金额趋势图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2019-2024年中国稻谷和大米出口数量趋势图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稻谷和大米所属行业进出口格局分析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稻谷和大米所属行业进出口价格走势分析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2019-2024年稻谷和大米行业竞争格局分析</w:t>
      </w:r>
      <w:r>
        <w:rPr>
          <w:rFonts w:hint="eastAsia"/>
        </w:rPr>
        <w:br/>
      </w:r>
      <w:r>
        <w:rPr>
          <w:rFonts w:hint="eastAsia"/>
        </w:rPr>
        <w:t>　　第一节 稻谷和大米行业竞争结构分析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稻谷和大米行业产品区域结构分析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一、稻谷和大米行业不同区域产品供给分析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二、稻谷和大米行业不同区域产品需求分析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稻谷和大米主要生产厂商、经销商介绍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三、稻谷和大米企业经营情况分析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湖南金健米业股份有限公司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三、稻谷和大米企业经营情况分析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袁隆平农业高科技股份有限公司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三、稻谷和大米企业经营情况分析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合肥丰乐种业股份有限公司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三、稻谷和大米企业经营情况分析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四川禾嘉股份有限公司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三、稻谷和大米企业经营情况分析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新疆塔里木农业综合开发股份有限公司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三、稻谷和大米企业经营情况分析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山东登海种业股份有限公司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三、稻谷和大米企业经营情况分析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甘肃亚盛实业（集团）股份有限公司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三、稻谷和大米企业经营情况分析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第九节 中粮集团有限公司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三、稻谷和大米企业经营情况分析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第十节 江西省粮油集团有限公司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三、稻谷和大米企业经营情况分析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2019-2024年国内稻谷和大米拟在建项目分析及竞争对手动向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2019-2024年国内稻谷和大米主要竞争对手动向</w:t>
      </w:r>
      <w:r>
        <w:rPr>
          <w:rFonts w:hint="eastAsia"/>
        </w:rPr>
        <w:br/>
      </w:r>
      <w:r>
        <w:rPr>
          <w:rFonts w:hint="eastAsia"/>
        </w:rPr>
        <w:t>　　　　一、稻谷和大米行业单位规模情况分析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二、稻谷和大米行业人员规模状况分析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三、稻谷和大米行业总资产规模状况分析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中国稻谷和大米所属行业财务能力分析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一、稻谷和大米所属行业盈利能力分析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二、稻谷和大米所属行业偿债能力分析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三、稻谷和大米所属行业营运能力分析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四、稻谷和大米所属行业发展能力分析</w:t>
      </w:r>
      <w:r>
        <w:rPr>
          <w:rFonts w:hint="eastAsia"/>
        </w:rPr>
        <w:br/>
      </w:r>
      <w:r>
        <w:rPr>
          <w:rFonts w:hint="eastAsia"/>
        </w:rPr>
        <w:t>　　第二节 2019-2024年国内稻谷和大米拟在建项目分析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2019-2024年稻谷和大米行业主要投资项目分析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2025-2031年稻谷和大米行业未来发展预测及投资前景分析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当前稻谷和大米行业存在的问题</w:t>
      </w:r>
      <w:r>
        <w:rPr>
          <w:rFonts w:hint="eastAsia"/>
        </w:rPr>
        <w:br/>
      </w:r>
      <w:r>
        <w:rPr>
          <w:rFonts w:hint="eastAsia"/>
        </w:rPr>
        <w:t>　　第二节 2025-2031年稻谷和大米行业前景分析</w:t>
      </w:r>
      <w:r>
        <w:rPr>
          <w:rFonts w:hint="eastAsia"/>
        </w:rPr>
        <w:br/>
      </w:r>
      <w:r>
        <w:rPr>
          <w:rFonts w:hint="eastAsia"/>
        </w:rPr>
        <w:t>　　　　一、稻谷和大米行业环境发展趋势</w:t>
      </w:r>
      <w:r>
        <w:rPr>
          <w:rFonts w:hint="eastAsia"/>
        </w:rPr>
        <w:br/>
      </w:r>
      <w:r>
        <w:rPr>
          <w:rFonts w:hint="eastAsia"/>
        </w:rPr>
        <w:t>　　　　二、稻谷和大米行业上下游发展趋势</w:t>
      </w:r>
      <w:r>
        <w:rPr>
          <w:rFonts w:hint="eastAsia"/>
        </w:rPr>
        <w:br/>
      </w:r>
      <w:r>
        <w:rPr>
          <w:rFonts w:hint="eastAsia"/>
        </w:rPr>
        <w:t>　　　　三、稻谷和大米行业发展趋势</w:t>
      </w:r>
      <w:r>
        <w:rPr>
          <w:rFonts w:hint="eastAsia"/>
        </w:rPr>
        <w:br/>
      </w:r>
      <w:r>
        <w:rPr>
          <w:rFonts w:hint="eastAsia"/>
        </w:rPr>
        <w:t>　　第三节 2025-2031年稻谷和大米行业投资前景分析</w:t>
      </w:r>
      <w:r>
        <w:rPr>
          <w:rFonts w:hint="eastAsia"/>
        </w:rPr>
        <w:br/>
      </w:r>
      <w:r>
        <w:rPr>
          <w:rFonts w:hint="eastAsia"/>
        </w:rPr>
        <w:t>　　　　一、稻谷和大米行业供给预测</w:t>
      </w:r>
      <w:r>
        <w:rPr>
          <w:rFonts w:hint="eastAsia"/>
        </w:rPr>
        <w:br/>
      </w:r>
      <w:r>
        <w:rPr>
          <w:rFonts w:hint="eastAsia"/>
        </w:rPr>
        <w:t>　　　　二、稻谷和大米行业需求预测</w:t>
      </w:r>
      <w:r>
        <w:rPr>
          <w:rFonts w:hint="eastAsia"/>
        </w:rPr>
        <w:br/>
      </w:r>
      <w:r>
        <w:rPr>
          <w:rFonts w:hint="eastAsia"/>
        </w:rPr>
        <w:t>　　　　三、稻谷和大米所属行业进出口预测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稻谷和大米行业投资风险及防范措施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2025-2031年中国稻谷和大米行业投资机会分析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2025-2031年中国稻谷和大米行业投资风险分析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中^智^林^　行业建议及防范措施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166312c1a04c64" w:history="1">
        <w:r>
          <w:rPr>
            <w:rStyle w:val="Hyperlink"/>
          </w:rPr>
          <w:t>2025-2031年中国稻谷和大米市场现状全面调研与发展趋势报告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166312c1a04c64" w:history="1">
        <w:r>
          <w:rPr>
            <w:rStyle w:val="Hyperlink"/>
          </w:rPr>
          <w:t>https://www.20087.com/5/81/DaoGuHeDaMiFaZhanQuShiFenXi.html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热点：大米是水稻还是小麦、稻谷和大米有什么区别、大米和水稻的区别、稻谷和大米的转换率、稻谷如何变大米过程、稻谷和大米的逻辑关系、稻谷到米饭的顺序、稻谷和大米一样吗、100斤稻谷能出多少斤大米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eaacb723a4fc0" w:history="1">
      <w:r>
        <w:rPr>
          <w:rStyle w:val="Hyperlink"/>
        </w:rPr>
        <w:t>2025-2031年中国稻谷和大米市场现状全面调研与发展趋势报告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DaoGuHeDaMiFaZhanQuShiFenXi.html" TargetMode="External" Id="R44166312c1a04c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DaoGuHeDaMiFaZhanQuShiFenXi.html" TargetMode="External" Id="Rf2aeaacb723a4f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2024-12-07T01:09:00Z</dcterms:created>
  <dcterms:modified xsi:type="dcterms:W3CDTF">2024-12-07T02:09:00Z</dcterms:modified>
  <dc:subject>2025-2031年中国稻谷和大米市场现状全面调研与发展趋势报告</dc:subject>
  <dc:title>2025-2031年中国稻谷和大米市场现状全面调研与发展趋势报告</dc:title>
  <cp:keywords>2025-2031年中国稻谷和大米市场现状全面调研与发展趋势报告</cp:keywords>
  <dc:description>2025-2031年中国稻谷和大米市场现状全面调研与发展趋势报告</dc:description>
</cp:coreProperties>
</file>