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f98d6ebcc42b1" w:history="1">
              <w:r>
                <w:rPr>
                  <w:rStyle w:val="Hyperlink"/>
                </w:rPr>
                <w:t>2026-2032年中国粮食加工设备市场现状与发展趋势预测报告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f98d6ebcc42b1" w:history="1">
              <w:r>
                <w:rPr>
                  <w:rStyle w:val="Hyperlink"/>
                </w:rPr>
                <w:t>2026-2032年中国粮食加工设备市场现状与发展趋势预测报告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f98d6ebcc42b1" w:history="1">
                <w:r>
                  <w:rPr>
                    <w:rStyle w:val="Hyperlink"/>
                  </w:rPr>
                  <w:t>https://www.20087.com/2010-10/R_2010_2015liangshijiagongshebeixingye284.html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设备是涵盖清理、脱壳、碾磨、色选及包装等全流程的专用机械装备，是保障国家粮食安全与推动农产品精深加工的核心基石。随着农业现代化进程的加快与消费者对高品质粮油需求的提升，粮食加工设备正从传统的粗放型制造向自动化、智能化与绿色化方向全面升级。在技术层面，基于机器视觉与人工智能的光电色选技术、柔性碾磨技术得到了广泛应用，大幅提升了出米率与加工精度，同时有效降低了碎米率。此外，为响应节能减排号召，新型节能电机与粉尘回收系统在成套设备中的集成度不断提高，推动了粮食加工过程的低碳化与清洁化生产。</w:t>
      </w:r>
      <w:r>
        <w:rPr>
          <w:rFonts w:hint="eastAsia"/>
        </w:rPr>
        <w:br/>
      </w:r>
      <w:r>
        <w:rPr>
          <w:rFonts w:hint="eastAsia"/>
        </w:rPr>
        <w:t>　　未来，粮食加工设备将深度融入数字孪生与物联网技术，重塑整个粮油产业的供应链生态。市场调研网认为，设备将具备高度的自适应与自诊断能力，通过实时采集加工数据，实现工艺参数的动态优化与故障的预测性维护，推动粮食加工从“经验驱动”向“数据驱动”转型。在产业延伸方面，针对杂粮、特种作物的专用加工设备将迎来广阔的市场空间，推动农产品向高附加值的健康食品与功能性配料方向转化。同时，随着全球粮食安全挑战的加剧，具备高效低耗、模块化设计的成套装备将加速走向国际市场，通过技术输出与本地化服务，为全球粮食减损与产业升级贡献核心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f98d6ebcc42b1" w:history="1">
        <w:r>
          <w:rPr>
            <w:rStyle w:val="Hyperlink"/>
          </w:rPr>
          <w:t>2026-2032年中国粮食加工设备市场现状与发展趋势预测报告</w:t>
        </w:r>
      </w:hyperlink>
      <w:r>
        <w:rPr>
          <w:rFonts w:hint="eastAsia"/>
        </w:rPr>
        <w:t>》基于多年粮食加工设备行业研究积累，结合粮食加工设备行业市场现状，通过资深研究团队对粮食加工设备市场资讯的系统整理与分析，依托权威数据资源及长期市场监测数据库，对粮食加工设备行业进行了全面调研。报告详细分析了粮食加工设备市场规模、市场前景、技术现状及未来发展方向，重点评估了粮食加工设备行业内企业的竞争格局及经营表现，并通过SWOT分析揭示了粮食加工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f98d6ebcc42b1" w:history="1">
        <w:r>
          <w:rPr>
            <w:rStyle w:val="Hyperlink"/>
          </w:rPr>
          <w:t>2026-2032年中国粮食加工设备市场现状与发展趋势预测报告</w:t>
        </w:r>
      </w:hyperlink>
      <w:r>
        <w:rPr>
          <w:rFonts w:hint="eastAsia"/>
        </w:rPr>
        <w:t>》，2025年粮食加工设备行业市场规模达 亿元，预计2032年市场规模将达 亿元，期间年均复合增长率（CAGR）达 %。报告为投资者提供了准确的市场现状分析及前景预判，帮助挖掘行业投资价值，并提出投资策略与营销策略建议，是把握粮食加工设备行业动态、优化决策的重要工具。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粮食加工设备行业概述</w:t>
      </w:r>
      <w:r>
        <w:rPr>
          <w:rFonts w:hint="eastAsia"/>
        </w:rPr>
        <w:br/>
      </w:r>
      <w:r>
        <w:rPr>
          <w:rFonts w:hint="eastAsia"/>
        </w:rPr>
        <w:t>　　第一节 粮食加工设备行业定义</w:t>
      </w:r>
      <w:r>
        <w:rPr>
          <w:rFonts w:hint="eastAsia"/>
        </w:rPr>
        <w:br/>
      </w:r>
      <w:r>
        <w:rPr>
          <w:rFonts w:hint="eastAsia"/>
        </w:rPr>
        <w:t>　　第二节 粮食加工设备行业发展历程</w:t>
      </w:r>
      <w:r>
        <w:rPr>
          <w:rFonts w:hint="eastAsia"/>
        </w:rPr>
        <w:br/>
      </w:r>
      <w:r>
        <w:rPr>
          <w:rFonts w:hint="eastAsia"/>
        </w:rPr>
        <w:t>　　第三节 粮食加工设备行业分类情况</w:t>
      </w:r>
      <w:r>
        <w:rPr>
          <w:rFonts w:hint="eastAsia"/>
        </w:rPr>
        <w:br/>
      </w:r>
      <w:r>
        <w:rPr>
          <w:rFonts w:hint="eastAsia"/>
        </w:rPr>
        <w:t>　　第四节 粮食加工设备产业链分析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中国粮食加工设备行业发展政策环境分析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中国粮食加工设备行业发展社会环境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2020-2025年中国粮食加工设备所属行业总体发展状况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中国粮食加工设备所属行业规模情况分析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中国粮食加工设备所属行业产销情况分析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中国粮食加工设备所属行业财务能力分析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中国粮食加工设备市场供需分析</w:t>
      </w:r>
      <w:r>
        <w:rPr>
          <w:rFonts w:hint="eastAsia"/>
        </w:rPr>
        <w:br/>
      </w:r>
      <w:r>
        <w:rPr>
          <w:rFonts w:hint="eastAsia"/>
        </w:rPr>
        <w:t>　　第一节 粮食加工设备产品产量分析及预测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一、2020-2025年我国粮食加工设备产量分析</w:t>
      </w:r>
      <w:r>
        <w:rPr>
          <w:rFonts w:hint="eastAsia"/>
        </w:rPr>
        <w:br/>
      </w:r>
      <w:r>
        <w:rPr>
          <w:rFonts w:hint="eastAsia"/>
        </w:rPr>
        <w:t>　　　　二、2026-2032年我国粮食加工设备产量预测</w:t>
      </w:r>
      <w:r>
        <w:rPr>
          <w:rFonts w:hint="eastAsia"/>
        </w:rPr>
        <w:br/>
      </w:r>
      <w:r>
        <w:rPr>
          <w:rFonts w:hint="eastAsia"/>
        </w:rPr>
        <w:t>　　第二节 粮食加工设备市场需求分析及预测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一、2020-2025年我国粮食加工设备市场需求分析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二、2026-2032年我国粮食加工设备行业现状分析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粮食加工设备所属行业进出口数据分析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我国粮食加工设备所属行业出口数据分析</w:t>
      </w:r>
      <w:r>
        <w:rPr>
          <w:rFonts w:hint="eastAsia"/>
        </w:rPr>
        <w:br/>
      </w:r>
      <w:r>
        <w:rPr>
          <w:rFonts w:hint="eastAsia"/>
        </w:rPr>
        <w:t>　　第二节 我国粮食加工设备所属行业进口数据分析</w:t>
      </w:r>
      <w:r>
        <w:rPr>
          <w:rFonts w:hint="eastAsia"/>
        </w:rPr>
        <w:br/>
      </w:r>
      <w:r>
        <w:rPr>
          <w:rFonts w:hint="eastAsia"/>
        </w:rPr>
        <w:t>　　第三节 我国粮食加工设备所属行业进出口数据预测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粮食加工设备行业发展现状分析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中国粮食加工设备行业发展分析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一、中国粮食加工设备市场发展现状分析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二、中国粮食加工设备行业发展特点分析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三、中国粮食加工设备行业市场供需分析</w:t>
      </w:r>
      <w:r>
        <w:rPr>
          <w:rFonts w:hint="eastAsia"/>
        </w:rPr>
        <w:br/>
      </w:r>
      <w:r>
        <w:rPr>
          <w:rFonts w:hint="eastAsia"/>
        </w:rPr>
        <w:t>　　第二节 中国粮食加工设备产业特征与行业重要性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粮食加工设备行业特性分析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2020-2025年中国粮食加工设备区域市场规模分析</w:t>
      </w:r>
      <w:r>
        <w:rPr>
          <w:rFonts w:hint="eastAsia"/>
        </w:rPr>
        <w:br/>
      </w:r>
      <w:r>
        <w:rPr>
          <w:rFonts w:hint="eastAsia"/>
        </w:rPr>
        <w:t>　　第一节 产业区域集中度分析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第六节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第七节 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第八节 2020-2025年西北地区市场规模分析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粮食加工设备国内产品价格走势及影响因素分析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粮食加工设备上游分析</w:t>
      </w:r>
      <w:r>
        <w:rPr>
          <w:rFonts w:hint="eastAsia"/>
        </w:rPr>
        <w:br/>
      </w:r>
      <w:r>
        <w:rPr>
          <w:rFonts w:hint="eastAsia"/>
        </w:rPr>
        <w:t>　　第二节 粮食加工设备行业下游分析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中国粮食加工设备细分行业及发展空间解析</w:t>
      </w:r>
      <w:r>
        <w:rPr>
          <w:rFonts w:hint="eastAsia"/>
        </w:rPr>
        <w:br/>
      </w:r>
      <w:r>
        <w:rPr>
          <w:rFonts w:hint="eastAsia"/>
        </w:rPr>
        <w:t>　　第一节 稻谷加工设备及行业发展状况分析</w:t>
      </w:r>
      <w:r>
        <w:rPr>
          <w:rFonts w:hint="eastAsia"/>
        </w:rPr>
        <w:br/>
      </w:r>
      <w:r>
        <w:rPr>
          <w:rFonts w:hint="eastAsia"/>
        </w:rPr>
        <w:t>　　第二节 小麦加工设备及行业发展发展状况分析</w:t>
      </w:r>
      <w:r>
        <w:rPr>
          <w:rFonts w:hint="eastAsia"/>
        </w:rPr>
        <w:br/>
      </w:r>
      <w:r>
        <w:rPr>
          <w:rFonts w:hint="eastAsia"/>
        </w:rPr>
        <w:t>　　第三节 中国玉米加工设备及行业发展分析</w:t>
      </w:r>
      <w:r>
        <w:rPr>
          <w:rFonts w:hint="eastAsia"/>
        </w:rPr>
        <w:br/>
      </w:r>
      <w:r>
        <w:rPr>
          <w:rFonts w:hint="eastAsia"/>
        </w:rPr>
        <w:t>　　第四节 中国大豆加工设备及行业发展状况</w:t>
      </w:r>
      <w:r>
        <w:rPr>
          <w:rFonts w:hint="eastAsia"/>
        </w:rPr>
        <w:br/>
      </w:r>
      <w:r>
        <w:rPr>
          <w:rFonts w:hint="eastAsia"/>
        </w:rPr>
        <w:t>　　第五节 杂粮加工设备及行业发展分析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粮食加工设备企业竞争策略分析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粮食加工设备行业重点企业竞争分析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湖北永祥粮食机械股份有限公司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开封市茂盛机械有限公司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山东恒力虎山机械科技有限责任公司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江苏智思机械集团有限公司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河北苹乐面粉机械集团有限公司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昆明克林轻工机械有限责任公司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粮食加工设备行业投资与趋势预测分析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粮食加工设备行业投资机会分析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2026-2032年中国粮食加工设备行业发展预测分析</w:t>
      </w:r>
      <w:r>
        <w:rPr>
          <w:rFonts w:hint="eastAsia"/>
        </w:rPr>
        <w:br/>
      </w:r>
      <w:r>
        <w:rPr>
          <w:rFonts w:hint="eastAsia"/>
        </w:rPr>
        <w:t>　　第三节 粮食加工业发展规划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2026-2032年粮食加工设备行业发展趋势及投资前景分析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当前粮食加工设备存在的问题</w:t>
      </w:r>
      <w:r>
        <w:rPr>
          <w:rFonts w:hint="eastAsia"/>
        </w:rPr>
        <w:br/>
      </w:r>
      <w:r>
        <w:rPr>
          <w:rFonts w:hint="eastAsia"/>
        </w:rPr>
        <w:t>　　第二节 粮食加工设备未来发展预测分析</w:t>
      </w:r>
      <w:r>
        <w:rPr>
          <w:rFonts w:hint="eastAsia"/>
        </w:rPr>
        <w:br/>
      </w:r>
      <w:r>
        <w:rPr>
          <w:rFonts w:hint="eastAsia"/>
        </w:rPr>
        <w:t>　　第三节 2026-2032年中国粮食加工设备行业投资前景分析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粮食加工设备行业企业经营发展分析及建议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2026年粮食加工设备行业壁垒</w:t>
      </w:r>
      <w:r>
        <w:rPr>
          <w:rFonts w:hint="eastAsia"/>
        </w:rPr>
        <w:br/>
      </w:r>
      <w:r>
        <w:rPr>
          <w:rFonts w:hint="eastAsia"/>
        </w:rPr>
        <w:t>　　图表 2026年粮食加工设备市场前景分析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2026-2032年中国粮食加工设备市场规模预测</w:t>
      </w:r>
      <w:r>
        <w:rPr>
          <w:rFonts w:hint="eastAsia"/>
        </w:rPr>
        <w:br/>
      </w:r>
      <w:r>
        <w:rPr>
          <w:rFonts w:hint="eastAsia"/>
        </w:rPr>
        <w:t>　　图表 2026年粮食加工设备发展趋势预测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f98d6ebcc42b1" w:history="1">
        <w:r>
          <w:rPr>
            <w:rStyle w:val="Hyperlink"/>
          </w:rPr>
          <w:t>2026-2032年中国粮食加工设备市场现状与发展趋势预测报告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f98d6ebcc42b1" w:history="1">
        <w:r>
          <w:rPr>
            <w:rStyle w:val="Hyperlink"/>
          </w:rPr>
          <w:t>https://www.20087.com/2010-10/R_2010_2015liangshijiagongshebeixingye284.html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生意利润有多大、粮食加工设备厂家、玉米比重筛选机厂家、粮食加工设备一览表最新、中国十大粮食机械设备、粮食加工设备补贴、玉米压片机全套设备价格、粮食加工设备展览会、秸秆做什么利润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4797aa10f4fcf" w:history="1">
      <w:r>
        <w:rPr>
          <w:rStyle w:val="Hyperlink"/>
        </w:rPr>
        <w:t>2026-2032年中国粮食加工设备市场现状与发展趋势预测报告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liangshijiagongshebeixingye284.html" TargetMode="External" Id="R8e6f98d6ebcc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liangshijiagongshebeixingye284.html" TargetMode="External" Id="R7a44797aa10f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2026-06-27T04:23:04Z</dcterms:created>
  <dcterms:modified xsi:type="dcterms:W3CDTF">2026-06-27T05:23:04Z</dcterms:modified>
  <dc:subject>2026-2032年中国粮食加工设备市场现状与发展趋势预测报告</dc:subject>
  <dc:title>2026-2032年中国粮食加工设备市场现状与发展趋势预测报告</dc:title>
  <cp:keywords>2026-2032年中国粮食加工设备市场现状与发展趋势预测报告</cp:keywords>
  <dc:description>2026-2032年中国粮食加工设备市场现状与发展趋势预测报告</dc:description>
</cp:coreProperties>
</file>