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8b05b0d3843be" w:history="1">
              <w:r>
                <w:rPr>
                  <w:rStyle w:val="Hyperlink"/>
                </w:rPr>
                <w:t>2024-2030年中国分子育种市场现状研究分析与发展趋势预测报告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8b05b0d3843be" w:history="1">
              <w:r>
                <w:rPr>
                  <w:rStyle w:val="Hyperlink"/>
                </w:rPr>
                <w:t>2024-2030年中国分子育种市场现状研究分析与发展趋势预测报告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8b05b0d3843be" w:history="1">
                <w:r>
                  <w:rPr>
                    <w:rStyle w:val="Hyperlink"/>
                  </w:rPr>
                  <w:t>https://www.20087.com/7/91/FenZiYuZhongDeQianJingQuShi.html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育种是一种现代生物技术手段，通过遗传标记辅助选择和基因编辑等技术，能够显著加快作物品种改良的速度，提高作物的产量和抗逆性。近年来，分子育种技术在水稻、玉米、小麦等主要农作物上的应用取得了显著成果，为提高粮食安全和应对气候变化提供了有力支持。随着基因组学和生物信息学的进步，分子育种技术的精确性和效率得到了显著提升，使得科学家能够更准确地定位和编辑特定基因，培育出更符合市场需求的作物品种。</w:t>
      </w:r>
      <w:r>
        <w:rPr>
          <w:rFonts w:hint="eastAsia"/>
        </w:rPr>
        <w:br/>
      </w:r>
      <w:r>
        <w:rPr>
          <w:rFonts w:hint="eastAsia"/>
        </w:rPr>
        <w:t>　　未来，分子育种技术的发展将更加注重创新和应用扩展。一方面，随着合成生物学和CRISPR-Cas9等基因编辑技术的发展，分子育种将能够创造出具有全新特性的作物品种，比如提高作物对极端气候的适应性、改善营养成分等。另一方面，随着对作物基因组理解的加深，分子育种将更加精确地控制作物的性状表现，实现定制化的品种开发。此外，随着国际上对转基因作物监管政策的逐步完善，分子育种技术的应用将更加规范化，有助于其在全球范围内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8b05b0d3843be" w:history="1">
        <w:r>
          <w:rPr>
            <w:rStyle w:val="Hyperlink"/>
          </w:rPr>
          <w:t>2024-2030年中国分子育种市场现状研究分析与发展趋势预测报告</w:t>
        </w:r>
      </w:hyperlink>
      <w:r>
        <w:rPr>
          <w:rFonts w:hint="eastAsia"/>
        </w:rPr>
        <w:t>》通过严谨的内容、翔实的分析、权威的数据和直观的图表，全面解析了分子育种行业的市场规模、需求变化、价格波动以及产业链构成。分子育种报告深入剖析了当前市场现状，科学预测了未来分子育种市场前景与发展趋势，特别关注了分子育种细分市场的机会与挑战。同时，对分子育种重点企业的竞争地位、品牌影响力和市场集中度进行了全面评估。分子育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分子育种产业概述</w:t>
      </w:r>
      <w:r>
        <w:rPr>
          <w:rFonts w:hint="eastAsia"/>
        </w:rPr>
        <w:br/>
      </w:r>
      <w:r>
        <w:rPr>
          <w:rFonts w:hint="eastAsia"/>
        </w:rPr>
        <w:t>　　第一节 分子育种定义</w:t>
      </w:r>
      <w:r>
        <w:rPr>
          <w:rFonts w:hint="eastAsia"/>
        </w:rPr>
        <w:br/>
      </w:r>
      <w:r>
        <w:rPr>
          <w:rFonts w:hint="eastAsia"/>
        </w:rPr>
        <w:t>　　第二节 分子育种行业特点</w:t>
      </w:r>
      <w:r>
        <w:rPr>
          <w:rFonts w:hint="eastAsia"/>
        </w:rPr>
        <w:br/>
      </w:r>
      <w:r>
        <w:rPr>
          <w:rFonts w:hint="eastAsia"/>
        </w:rPr>
        <w:t>　　第三节 分子育种发展历程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2023-2024年中国分子育种行业运行环境分析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中国分子育种运行经济环境分析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三、经济发展对分子育种行业的影响</w:t>
      </w:r>
      <w:r>
        <w:rPr>
          <w:rFonts w:hint="eastAsia"/>
        </w:rPr>
        <w:br/>
      </w:r>
      <w:r>
        <w:rPr>
          <w:rFonts w:hint="eastAsia"/>
        </w:rPr>
        <w:t>　　第二节 中国分子育种产业政策环境分析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一、分子育种行业监管体制</w:t>
      </w:r>
      <w:r>
        <w:rPr>
          <w:rFonts w:hint="eastAsia"/>
        </w:rPr>
        <w:br/>
      </w:r>
      <w:r>
        <w:rPr>
          <w:rFonts w:hint="eastAsia"/>
        </w:rPr>
        <w:t>　　　　二、分子育种行业主要法规政策</w:t>
      </w:r>
      <w:r>
        <w:rPr>
          <w:rFonts w:hint="eastAsia"/>
        </w:rPr>
        <w:br/>
      </w:r>
      <w:r>
        <w:rPr>
          <w:rFonts w:hint="eastAsia"/>
        </w:rPr>
        <w:t>　　第三节 中国分子育种产业社会环境分析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国外分子育种行业发展态势分析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国外分子育种市场发展现状分析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国外主要国家、地区分子育种市场现状</w:t>
      </w:r>
      <w:r>
        <w:rPr>
          <w:rFonts w:hint="eastAsia"/>
        </w:rPr>
        <w:br/>
      </w:r>
      <w:r>
        <w:rPr>
          <w:rFonts w:hint="eastAsia"/>
        </w:rPr>
        <w:t>　　第三节 国外分子育种行业发展趋势预测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中国分子育种行业发展调研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2019-2024年中国分子育种行业规模情况</w:t>
      </w:r>
      <w:r>
        <w:rPr>
          <w:rFonts w:hint="eastAsia"/>
        </w:rPr>
        <w:br/>
      </w:r>
      <w:r>
        <w:rPr>
          <w:rFonts w:hint="eastAsia"/>
        </w:rPr>
        <w:t>　　　　一、分子育种行业市场规模状况</w:t>
      </w:r>
      <w:r>
        <w:rPr>
          <w:rFonts w:hint="eastAsia"/>
        </w:rPr>
        <w:br/>
      </w:r>
      <w:r>
        <w:rPr>
          <w:rFonts w:hint="eastAsia"/>
        </w:rPr>
        <w:t>　　　　二、分子育种行业单位规模状况</w:t>
      </w:r>
      <w:r>
        <w:rPr>
          <w:rFonts w:hint="eastAsia"/>
        </w:rPr>
        <w:br/>
      </w:r>
      <w:r>
        <w:rPr>
          <w:rFonts w:hint="eastAsia"/>
        </w:rPr>
        <w:t>　　　　三、分子育种行业人员规模状况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2019-2024年中国分子育种行业财务能力分析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一、分子育种行业盈利能力分析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二、分子育种行业偿债能力分析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三、分子育种行业营运能力分析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四、分子育种行业发展能力分析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2023-2024年中国分子育种行业热点动态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2024年中国分子育种行业面临的挑战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中国分子育种行业重点地区市场调研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**地区分子育种发展现状及趋势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**地区分子育种发展现状及趋势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**地区分子育种发展现状及趋势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**地区分子育种发展现状及趋势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中国分子育种行业价格走势及影响因素分析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国内分子育种行业价格回顾</w:t>
      </w:r>
      <w:r>
        <w:rPr>
          <w:rFonts w:hint="eastAsia"/>
        </w:rPr>
        <w:br/>
      </w:r>
      <w:r>
        <w:rPr>
          <w:rFonts w:hint="eastAsia"/>
        </w:rPr>
        <w:t>　　第二节 国内分子育种行业价格走势预测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国内分子育种行业价格影响因素分析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中国分子育种行业客户调研</w:t>
      </w:r>
      <w:r>
        <w:rPr>
          <w:rFonts w:hint="eastAsia"/>
        </w:rPr>
        <w:br/>
      </w:r>
      <w:r>
        <w:rPr>
          <w:rFonts w:hint="eastAsia"/>
        </w:rPr>
        <w:t>　　　　一、分子育种行业客户偏好调查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二、客户对分子育种品牌的首要认知渠道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三、分子育种品牌忠诚度调查</w:t>
      </w:r>
      <w:r>
        <w:rPr>
          <w:rFonts w:hint="eastAsia"/>
        </w:rPr>
        <w:br/>
      </w:r>
      <w:r>
        <w:rPr>
          <w:rFonts w:hint="eastAsia"/>
        </w:rPr>
        <w:t>　　　　四、分子育种行业客户消费理念调研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中国分子育种行业重点企业发展调研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中国分子育种行业竞争格局分析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2023-2024年分子育种行业集中度分析</w:t>
      </w:r>
      <w:r>
        <w:rPr>
          <w:rFonts w:hint="eastAsia"/>
        </w:rPr>
        <w:br/>
      </w:r>
      <w:r>
        <w:rPr>
          <w:rFonts w:hint="eastAsia"/>
        </w:rPr>
        <w:t>　　　　一、分子育种市场集中度分析</w:t>
      </w:r>
      <w:r>
        <w:rPr>
          <w:rFonts w:hint="eastAsia"/>
        </w:rPr>
        <w:br/>
      </w:r>
      <w:r>
        <w:rPr>
          <w:rFonts w:hint="eastAsia"/>
        </w:rPr>
        <w:t>　　　　二、分子育种企业集中度分析</w:t>
      </w:r>
      <w:r>
        <w:rPr>
          <w:rFonts w:hint="eastAsia"/>
        </w:rPr>
        <w:br/>
      </w:r>
      <w:r>
        <w:rPr>
          <w:rFonts w:hint="eastAsia"/>
        </w:rPr>
        <w:t>　　第二节 2024年分子育种行业竞争格局分析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一、分子育种行业竞争策略分析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二、分子育种行业竞争格局展望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三、我国分子育种市场竞争趋势</w:t>
      </w:r>
      <w:r>
        <w:rPr>
          <w:rFonts w:hint="eastAsia"/>
        </w:rPr>
        <w:br/>
      </w:r>
      <w:r>
        <w:rPr>
          <w:rFonts w:hint="eastAsia"/>
        </w:rPr>
        <w:t>　　第三节 分子育种行业兼并与重组整合分析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一、分子育种行业兼并与重组整合动态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二、分子育种行业兼并与重组整合发展趋势预测分析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分子育种行业投资风险及应对策略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分子育种行业SWOT模型分析</w:t>
      </w:r>
      <w:r>
        <w:rPr>
          <w:rFonts w:hint="eastAsia"/>
        </w:rPr>
        <w:br/>
      </w:r>
      <w:r>
        <w:rPr>
          <w:rFonts w:hint="eastAsia"/>
        </w:rPr>
        <w:t>　　　　一、分子育种行业优势分析</w:t>
      </w:r>
      <w:r>
        <w:rPr>
          <w:rFonts w:hint="eastAsia"/>
        </w:rPr>
        <w:br/>
      </w:r>
      <w:r>
        <w:rPr>
          <w:rFonts w:hint="eastAsia"/>
        </w:rPr>
        <w:t>　　　　二、分子育种行业劣势分析</w:t>
      </w:r>
      <w:r>
        <w:rPr>
          <w:rFonts w:hint="eastAsia"/>
        </w:rPr>
        <w:br/>
      </w:r>
      <w:r>
        <w:rPr>
          <w:rFonts w:hint="eastAsia"/>
        </w:rPr>
        <w:t>　　　　三、分子育种行业机会分析</w:t>
      </w:r>
      <w:r>
        <w:rPr>
          <w:rFonts w:hint="eastAsia"/>
        </w:rPr>
        <w:br/>
      </w:r>
      <w:r>
        <w:rPr>
          <w:rFonts w:hint="eastAsia"/>
        </w:rPr>
        <w:t>　　　　四、分子育种行业风险分析</w:t>
      </w:r>
      <w:r>
        <w:rPr>
          <w:rFonts w:hint="eastAsia"/>
        </w:rPr>
        <w:br/>
      </w:r>
      <w:r>
        <w:rPr>
          <w:rFonts w:hint="eastAsia"/>
        </w:rPr>
        <w:t>　　第二节 分子育种行业投资风险及控制策略分析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一、分子育种市场风险及控制策略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二、分子育种行业政策风险及控制策略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三、分子育种行业经营风险及控制策略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四、分子育种同业竞争风险及控制策略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五、分子育种行业其他风险及控制策略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2024-2030年中国分子育种市场预测及发展建议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2024-2030年中国分子育种市场预测分析</w:t>
      </w:r>
      <w:r>
        <w:rPr>
          <w:rFonts w:hint="eastAsia"/>
        </w:rPr>
        <w:br/>
      </w:r>
      <w:r>
        <w:rPr>
          <w:rFonts w:hint="eastAsia"/>
        </w:rPr>
        <w:t>　　　　一、中国分子育种市场前景分析</w:t>
      </w:r>
      <w:r>
        <w:rPr>
          <w:rFonts w:hint="eastAsia"/>
        </w:rPr>
        <w:br/>
      </w:r>
      <w:r>
        <w:rPr>
          <w:rFonts w:hint="eastAsia"/>
        </w:rPr>
        <w:t>　　　　二、中国分子育种发展趋势预测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2024-2030年中国分子育种企业发展策略建议</w:t>
      </w:r>
      <w:r>
        <w:rPr>
          <w:rFonts w:hint="eastAsia"/>
        </w:rPr>
        <w:br/>
      </w:r>
      <w:r>
        <w:rPr>
          <w:rFonts w:hint="eastAsia"/>
        </w:rPr>
        <w:t>　　　　一、分子育种企业融资策略</w:t>
      </w:r>
      <w:r>
        <w:rPr>
          <w:rFonts w:hint="eastAsia"/>
        </w:rPr>
        <w:br/>
      </w:r>
      <w:r>
        <w:rPr>
          <w:rFonts w:hint="eastAsia"/>
        </w:rPr>
        <w:t>　　　　二、分子育种企业人才策略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2024-2030年中国分子育种企业营销策略建议</w:t>
      </w:r>
      <w:r>
        <w:rPr>
          <w:rFonts w:hint="eastAsia"/>
        </w:rPr>
        <w:br/>
      </w:r>
      <w:r>
        <w:rPr>
          <w:rFonts w:hint="eastAsia"/>
        </w:rPr>
        <w:t>　　　　一、分子育种企业定位策略</w:t>
      </w:r>
      <w:r>
        <w:rPr>
          <w:rFonts w:hint="eastAsia"/>
        </w:rPr>
        <w:br/>
      </w:r>
      <w:r>
        <w:rPr>
          <w:rFonts w:hint="eastAsia"/>
        </w:rPr>
        <w:t>　　　　二、分子育种企业价格策略</w:t>
      </w:r>
      <w:r>
        <w:rPr>
          <w:rFonts w:hint="eastAsia"/>
        </w:rPr>
        <w:br/>
      </w:r>
      <w:r>
        <w:rPr>
          <w:rFonts w:hint="eastAsia"/>
        </w:rPr>
        <w:t>　　　　三、分子育种企业促销策略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中.智.林.－分子育种行业研究结论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分子育种行业历程</w:t>
      </w:r>
      <w:r>
        <w:rPr>
          <w:rFonts w:hint="eastAsia"/>
        </w:rPr>
        <w:br/>
      </w:r>
      <w:r>
        <w:rPr>
          <w:rFonts w:hint="eastAsia"/>
        </w:rPr>
        <w:t>　　图表 分子育种行业生命周期</w:t>
      </w:r>
      <w:r>
        <w:rPr>
          <w:rFonts w:hint="eastAsia"/>
        </w:rPr>
        <w:br/>
      </w:r>
      <w:r>
        <w:rPr>
          <w:rFonts w:hint="eastAsia"/>
        </w:rPr>
        <w:t>　　图表 分子育种行业产业链分析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2019-2024年分子育种行业市场容量统计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2019-2024年中国分子育种行业经营效益分析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**地区分子育种行业市场需求情况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2024-2030年中国分子育种行业市场容量预测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2024-2030年中国分子育种行业市场规模预测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2024-2030年中国分子育种市场前景分析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2024-2030年中国分子育种行业发展趋势预测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8b05b0d3843be" w:history="1">
        <w:r>
          <w:rPr>
            <w:rStyle w:val="Hyperlink"/>
          </w:rPr>
          <w:t>2024-2030年中国分子育种市场现状研究分析与发展趋势预测报告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8b05b0d3843be" w:history="1">
        <w:r>
          <w:rPr>
            <w:rStyle w:val="Hyperlink"/>
          </w:rPr>
          <w:t>https://www.20087.com/7/91/FenZiYuZhongDeQianJingQuShi.html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8be8e2b774d16" w:history="1">
      <w:r>
        <w:rPr>
          <w:rStyle w:val="Hyperlink"/>
        </w:rPr>
        <w:t>2024-2030年中国分子育种市场现状研究分析与发展趋势预测报告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enZiYuZhongDeQianJingQuShi.html" TargetMode="External" Id="R9b98b05b0d38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enZiYuZhongDeQianJingQuShi.html" TargetMode="External" Id="R8628be8e2b77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2024-03-19T01:52:00Z</dcterms:created>
  <dcterms:modified xsi:type="dcterms:W3CDTF">2024-03-19T02:52:00Z</dcterms:modified>
  <dc:subject>2024-2030年中国分子育种市场现状研究分析与发展趋势预测报告</dc:subject>
  <dc:title>2024-2030年中国分子育种市场现状研究分析与发展趋势预测报告</dc:title>
  <cp:keywords>2024-2030年中国分子育种市场现状研究分析与发展趋势预测报告</cp:keywords>
  <dc:description>2024-2030年中国分子育种市场现状研究分析与发展趋势预测报告</dc:description>
</cp:coreProperties>
</file>