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8384f934b4335" w:history="1">
              <w:r>
                <w:rPr>
                  <w:rStyle w:val="Hyperlink"/>
                </w:rPr>
                <w:t>2025-2031年中国办公沙发发展现状与市场前景分析报告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8384f934b4335" w:history="1">
              <w:r>
                <w:rPr>
                  <w:rStyle w:val="Hyperlink"/>
                </w:rPr>
                <w:t>2025-2031年中国办公沙发发展现状与市场前景分析报告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8384f934b4335" w:history="1">
                <w:r>
                  <w:rPr>
                    <w:rStyle w:val="Hyperlink"/>
                  </w:rPr>
                  <w:t>https://www.20087.com/7/21/BanGongShaFaHangYeFaZhanQianJing.html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沙发是现代办公空间的重要组成部分，其设计和功能直接影响着员工的舒适度和工作效率。目前，随着工作方式的变革和对健康办公环境的重视，办公沙发正朝着人体工学、多功能性和智能化方向发展。人体工学设计确保了坐姿的舒适性和支撑性，减少长时间坐着带来的身体不适。同时，多功能沙发集成了储物、充电和休息等功能，提高了空间利用率。智能办公沙发的出现，如集成按摩和智能调节功能，提升了员工的健康和幸福感。</w:t>
      </w:r>
      <w:r>
        <w:rPr>
          <w:rFonts w:hint="eastAsia"/>
        </w:rPr>
        <w:br/>
      </w:r>
      <w:r>
        <w:rPr>
          <w:rFonts w:hint="eastAsia"/>
        </w:rPr>
        <w:t>　　未来，办公沙发将更加注重健康促进和空间适应性。健康促进方面，通过集成健康监测和智能调节系统，如坐姿纠正和活动提醒，鼓励员工保持健康的生活方式。空间适应性方面，设计可变形和可拼接的办公沙发，以适应不同规模和布局的办公空间，支持灵活的工作模式和团队协作。此外，可持续材料和生产流程的应用，如使用回收材料和模块化设计，将推动办公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8384f934b4335" w:history="1">
        <w:r>
          <w:rPr>
            <w:rStyle w:val="Hyperlink"/>
          </w:rPr>
          <w:t>2025-2031年中国办公沙发发展现状与市场前景分析报告</w:t>
        </w:r>
      </w:hyperlink>
      <w:r>
        <w:rPr>
          <w:rFonts w:hint="eastAsia"/>
        </w:rPr>
        <w:t>》通过严谨的分析、翔实的数据及直观的图表，系统解析了办公沙发行业的市场规模、需求变化、价格波动及产业链结构。报告全面评估了当前办公沙发市场现状，科学预测了未来市场前景与发展趋势，重点剖析了办公沙发细分市场的机遇与挑战。同时，报告对办公沙发重点企业的竞争地位及市场集中度进行了评估，为办公沙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办公沙发行业概述</w:t>
      </w:r>
      <w:r>
        <w:rPr>
          <w:rFonts w:hint="eastAsia"/>
        </w:rPr>
        <w:br/>
      </w:r>
      <w:r>
        <w:rPr>
          <w:rFonts w:hint="eastAsia"/>
        </w:rPr>
        <w:t>　　第一节 办公沙发定义与分类</w:t>
      </w:r>
      <w:r>
        <w:rPr>
          <w:rFonts w:hint="eastAsia"/>
        </w:rPr>
        <w:br/>
      </w:r>
      <w:r>
        <w:rPr>
          <w:rFonts w:hint="eastAsia"/>
        </w:rPr>
        <w:t>　　第二节 办公沙发应用领域</w:t>
      </w:r>
      <w:r>
        <w:rPr>
          <w:rFonts w:hint="eastAsia"/>
        </w:rPr>
        <w:br/>
      </w:r>
      <w:r>
        <w:rPr>
          <w:rFonts w:hint="eastAsia"/>
        </w:rPr>
        <w:t>　　第三节 办公沙发行业经济指标分析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一、办公沙发行业赢利性评估</w:t>
      </w:r>
      <w:r>
        <w:rPr>
          <w:rFonts w:hint="eastAsia"/>
        </w:rPr>
        <w:br/>
      </w:r>
      <w:r>
        <w:rPr>
          <w:rFonts w:hint="eastAsia"/>
        </w:rPr>
        <w:t>　　　　二、办公沙发行业成长速度分析</w:t>
      </w:r>
      <w:r>
        <w:rPr>
          <w:rFonts w:hint="eastAsia"/>
        </w:rPr>
        <w:br/>
      </w:r>
      <w:r>
        <w:rPr>
          <w:rFonts w:hint="eastAsia"/>
        </w:rPr>
        <w:t>　　　　三、办公沙发附加值提升空间探讨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四、办公沙发行业进入壁垒分析</w:t>
      </w:r>
      <w:r>
        <w:rPr>
          <w:rFonts w:hint="eastAsia"/>
        </w:rPr>
        <w:br/>
      </w:r>
      <w:r>
        <w:rPr>
          <w:rFonts w:hint="eastAsia"/>
        </w:rPr>
        <w:t>　　　　五、办公沙发行业风险性评估</w:t>
      </w:r>
      <w:r>
        <w:rPr>
          <w:rFonts w:hint="eastAsia"/>
        </w:rPr>
        <w:br/>
      </w:r>
      <w:r>
        <w:rPr>
          <w:rFonts w:hint="eastAsia"/>
        </w:rPr>
        <w:t>　　　　六、办公沙发行业周期性分析</w:t>
      </w:r>
      <w:r>
        <w:rPr>
          <w:rFonts w:hint="eastAsia"/>
        </w:rPr>
        <w:br/>
      </w:r>
      <w:r>
        <w:rPr>
          <w:rFonts w:hint="eastAsia"/>
        </w:rPr>
        <w:t>　　　　七、办公沙发行业竞争程度指标</w:t>
      </w:r>
      <w:r>
        <w:rPr>
          <w:rFonts w:hint="eastAsia"/>
        </w:rPr>
        <w:br/>
      </w:r>
      <w:r>
        <w:rPr>
          <w:rFonts w:hint="eastAsia"/>
        </w:rPr>
        <w:t>　　　　八、办公沙发行业成熟度综合分析</w:t>
      </w:r>
      <w:r>
        <w:rPr>
          <w:rFonts w:hint="eastAsia"/>
        </w:rPr>
        <w:br/>
      </w:r>
      <w:r>
        <w:rPr>
          <w:rFonts w:hint="eastAsia"/>
        </w:rPr>
        <w:t>　　第四节 办公沙发产业链及经营模式分析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三、办公沙发销售模式与渠道策略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全球办公沙发市场发展分析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2024-2025年全球办公沙发行业发展分析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一、全球办公沙发行业市场规模与趋势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二、全球办公沙发行业发展特点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三、全球办公沙发行业竞争格局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主要国家与地区办公沙发市场分析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2025-2031年全球办公沙发行业发展趋势与前景预测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一、办公沙发技术发展趋势</w:t>
      </w:r>
      <w:r>
        <w:rPr>
          <w:rFonts w:hint="eastAsia"/>
        </w:rPr>
        <w:br/>
      </w:r>
      <w:r>
        <w:rPr>
          <w:rFonts w:hint="eastAsia"/>
        </w:rPr>
        <w:t>　　　　二、办公沙发行业发展趋势</w:t>
      </w:r>
      <w:r>
        <w:rPr>
          <w:rFonts w:hint="eastAsia"/>
        </w:rPr>
        <w:br/>
      </w:r>
      <w:r>
        <w:rPr>
          <w:rFonts w:hint="eastAsia"/>
        </w:rPr>
        <w:t>　　　　三、办公沙发行业发展潜力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一、国内办公沙发产能现状与利用效率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二、办公沙发产能扩张与投资动态分析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办公沙发行业产量情况分析与趋势预测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一、2019-2024年办公沙发行业产量与增长趋势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1、2019-2024年办公沙发产量及增长趋势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二、办公沙发产量影响因素分析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三、2025-2031年办公沙发产量预测</w:t>
      </w:r>
      <w:r>
        <w:rPr>
          <w:rFonts w:hint="eastAsia"/>
        </w:rPr>
        <w:br/>
      </w:r>
      <w:r>
        <w:rPr>
          <w:rFonts w:hint="eastAsia"/>
        </w:rPr>
        <w:t>　　第三节 2025-2031年办公沙发市场需求与销售分析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一、2024-2025年办公沙发行业需求现状</w:t>
      </w:r>
      <w:r>
        <w:rPr>
          <w:rFonts w:hint="eastAsia"/>
        </w:rPr>
        <w:br/>
      </w:r>
      <w:r>
        <w:rPr>
          <w:rFonts w:hint="eastAsia"/>
        </w:rPr>
        <w:t>　　　　二、办公沙发客户群体与需求特点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一、2019-2024年办公沙发市场价格走势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办公沙发定价策略与方法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办公沙发行业进口规模与来源分析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一、2019-2024年办公沙发进口规模分析</w:t>
      </w:r>
      <w:r>
        <w:rPr>
          <w:rFonts w:hint="eastAsia"/>
        </w:rPr>
        <w:br/>
      </w:r>
      <w:r>
        <w:rPr>
          <w:rFonts w:hint="eastAsia"/>
        </w:rPr>
        <w:t>　　　　二、办公沙发主要进口来源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办公沙发行业出口规模与目的地分析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一、2019-2024年办公沙发出口规模分析</w:t>
      </w:r>
      <w:r>
        <w:rPr>
          <w:rFonts w:hint="eastAsia"/>
        </w:rPr>
        <w:br/>
      </w:r>
      <w:r>
        <w:rPr>
          <w:rFonts w:hint="eastAsia"/>
        </w:rPr>
        <w:t>　　　　二、办公沙发主要出口目的地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2019-2024年中国办公沙发总体规模与财务指标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中国办公沙发行业总体规模分析</w:t>
      </w:r>
      <w:r>
        <w:rPr>
          <w:rFonts w:hint="eastAsia"/>
        </w:rPr>
        <w:br/>
      </w:r>
      <w:r>
        <w:rPr>
          <w:rFonts w:hint="eastAsia"/>
        </w:rPr>
        <w:t>　　　　一、办公沙发企业数量与结构</w:t>
      </w:r>
      <w:r>
        <w:rPr>
          <w:rFonts w:hint="eastAsia"/>
        </w:rPr>
        <w:br/>
      </w:r>
      <w:r>
        <w:rPr>
          <w:rFonts w:hint="eastAsia"/>
        </w:rPr>
        <w:t>　　　　二、办公沙发从业人员规模</w:t>
      </w:r>
      <w:r>
        <w:rPr>
          <w:rFonts w:hint="eastAsia"/>
        </w:rPr>
        <w:br/>
      </w:r>
      <w:r>
        <w:rPr>
          <w:rFonts w:hint="eastAsia"/>
        </w:rPr>
        <w:t>　　　　三、办公沙发行业资产状况</w:t>
      </w:r>
      <w:r>
        <w:rPr>
          <w:rFonts w:hint="eastAsia"/>
        </w:rPr>
        <w:br/>
      </w:r>
      <w:r>
        <w:rPr>
          <w:rFonts w:hint="eastAsia"/>
        </w:rPr>
        <w:t>　　第二节 中国办公沙发行业财务指标总体分析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办公沙发行业重点企业经营状况分析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办公沙发重点企业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办公沙发领先企业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办公沙发标杆企业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办公沙发代表企业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办公沙发龙头企业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办公沙发重点企业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中国办公沙发行业竞争格局分析</w:t>
      </w:r>
      <w:r>
        <w:rPr>
          <w:rFonts w:hint="eastAsia"/>
        </w:rPr>
        <w:br/>
      </w:r>
      <w:r>
        <w:rPr>
          <w:rFonts w:hint="eastAsia"/>
        </w:rPr>
        <w:t>　　第一节 办公沙发行业竞争格局总览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2024-2025年办公沙发行业竞争力分析</w:t>
      </w:r>
      <w:r>
        <w:rPr>
          <w:rFonts w:hint="eastAsia"/>
        </w:rPr>
        <w:br/>
      </w:r>
      <w:r>
        <w:rPr>
          <w:rFonts w:hint="eastAsia"/>
        </w:rPr>
        <w:t>　　　　一、办公沙发供应商议价能力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四、办公沙发替代品威胁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2019-2024年办公沙发行业企业并购活动分析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2025年中国办公沙发企业发展策略分析</w:t>
      </w:r>
      <w:r>
        <w:rPr>
          <w:rFonts w:hint="eastAsia"/>
        </w:rPr>
        <w:br/>
      </w:r>
      <w:r>
        <w:rPr>
          <w:rFonts w:hint="eastAsia"/>
        </w:rPr>
        <w:t>　　第一节 办公沙发市场策略分析</w:t>
      </w:r>
      <w:r>
        <w:rPr>
          <w:rFonts w:hint="eastAsia"/>
        </w:rPr>
        <w:br/>
      </w:r>
      <w:r>
        <w:rPr>
          <w:rFonts w:hint="eastAsia"/>
        </w:rPr>
        <w:t>　　　　一、办公沙发市场定位与拓展策略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二、办公沙发市场细分与目标客户</w:t>
      </w:r>
      <w:r>
        <w:rPr>
          <w:rFonts w:hint="eastAsia"/>
        </w:rPr>
        <w:br/>
      </w:r>
      <w:r>
        <w:rPr>
          <w:rFonts w:hint="eastAsia"/>
        </w:rPr>
        <w:t>　　第二节 办公沙发销售策略分析</w:t>
      </w:r>
      <w:r>
        <w:rPr>
          <w:rFonts w:hint="eastAsia"/>
        </w:rPr>
        <w:br/>
      </w:r>
      <w:r>
        <w:rPr>
          <w:rFonts w:hint="eastAsia"/>
        </w:rPr>
        <w:t>　　　　一、办公沙发销售渠道与网络建设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提高办公沙发企业竞争力建议</w:t>
      </w:r>
      <w:r>
        <w:rPr>
          <w:rFonts w:hint="eastAsia"/>
        </w:rPr>
        <w:br/>
      </w:r>
      <w:r>
        <w:rPr>
          <w:rFonts w:hint="eastAsia"/>
        </w:rPr>
        <w:t>　　　　一、办公沙发技术创新与管理优化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办公沙发品牌战略思考</w:t>
      </w:r>
      <w:r>
        <w:rPr>
          <w:rFonts w:hint="eastAsia"/>
        </w:rPr>
        <w:br/>
      </w:r>
      <w:r>
        <w:rPr>
          <w:rFonts w:hint="eastAsia"/>
        </w:rPr>
        <w:t>　　　　一、办公沙发品牌建设与维护</w:t>
      </w:r>
      <w:r>
        <w:rPr>
          <w:rFonts w:hint="eastAsia"/>
        </w:rPr>
        <w:br/>
      </w:r>
      <w:r>
        <w:rPr>
          <w:rFonts w:hint="eastAsia"/>
        </w:rPr>
        <w:t>　　　　二、办公沙发品牌影响力与市场竞争力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中国办公沙发行业风险与对策</w:t>
      </w:r>
      <w:r>
        <w:rPr>
          <w:rFonts w:hint="eastAsia"/>
        </w:rPr>
        <w:br/>
      </w:r>
      <w:r>
        <w:rPr>
          <w:rFonts w:hint="eastAsia"/>
        </w:rPr>
        <w:t>　　第一节 办公沙发行业SWOT分析</w:t>
      </w:r>
      <w:r>
        <w:rPr>
          <w:rFonts w:hint="eastAsia"/>
        </w:rPr>
        <w:br/>
      </w:r>
      <w:r>
        <w:rPr>
          <w:rFonts w:hint="eastAsia"/>
        </w:rPr>
        <w:t>　　　　一、办公沙发行业优势分析</w:t>
      </w:r>
      <w:r>
        <w:rPr>
          <w:rFonts w:hint="eastAsia"/>
        </w:rPr>
        <w:br/>
      </w:r>
      <w:r>
        <w:rPr>
          <w:rFonts w:hint="eastAsia"/>
        </w:rPr>
        <w:t>　　　　二、办公沙发行业劣势分析</w:t>
      </w:r>
      <w:r>
        <w:rPr>
          <w:rFonts w:hint="eastAsia"/>
        </w:rPr>
        <w:br/>
      </w:r>
      <w:r>
        <w:rPr>
          <w:rFonts w:hint="eastAsia"/>
        </w:rPr>
        <w:t>　　　　三、办公沙发市场机会探索</w:t>
      </w:r>
      <w:r>
        <w:rPr>
          <w:rFonts w:hint="eastAsia"/>
        </w:rPr>
        <w:br/>
      </w:r>
      <w:r>
        <w:rPr>
          <w:rFonts w:hint="eastAsia"/>
        </w:rPr>
        <w:t>　　　　四、办公沙发市场威胁评估</w:t>
      </w:r>
      <w:r>
        <w:rPr>
          <w:rFonts w:hint="eastAsia"/>
        </w:rPr>
        <w:br/>
      </w:r>
      <w:r>
        <w:rPr>
          <w:rFonts w:hint="eastAsia"/>
        </w:rPr>
        <w:t>　　第二节 办公沙发行业风险及对策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办公沙发行业发展环境分析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2025-2031年办公沙发行业发展趋势与方向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一、办公沙发行业发展方向预测</w:t>
      </w:r>
      <w:r>
        <w:rPr>
          <w:rFonts w:hint="eastAsia"/>
        </w:rPr>
        <w:br/>
      </w:r>
      <w:r>
        <w:rPr>
          <w:rFonts w:hint="eastAsia"/>
        </w:rPr>
        <w:t>　　　　二、办公沙发发展趋势分析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2025-2031年办公沙发行业发展潜力与机遇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一、办公沙发市场发展潜力评估</w:t>
      </w:r>
      <w:r>
        <w:rPr>
          <w:rFonts w:hint="eastAsia"/>
        </w:rPr>
        <w:br/>
      </w:r>
      <w:r>
        <w:rPr>
          <w:rFonts w:hint="eastAsia"/>
        </w:rPr>
        <w:t>　　　　二、办公沙发新兴市场与机遇探索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中智.林：办公沙发行业发展建议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办公沙发行业历程</w:t>
      </w:r>
      <w:r>
        <w:rPr>
          <w:rFonts w:hint="eastAsia"/>
        </w:rPr>
        <w:br/>
      </w:r>
      <w:r>
        <w:rPr>
          <w:rFonts w:hint="eastAsia"/>
        </w:rPr>
        <w:t>　　图表 办公沙发行业生命周期</w:t>
      </w:r>
      <w:r>
        <w:rPr>
          <w:rFonts w:hint="eastAsia"/>
        </w:rPr>
        <w:br/>
      </w:r>
      <w:r>
        <w:rPr>
          <w:rFonts w:hint="eastAsia"/>
        </w:rPr>
        <w:t>　　图表 办公沙发行业产业链分析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2019-2024年中国办公沙发出口金额分析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2025年中国办公沙发市场前景分析</w:t>
      </w:r>
      <w:r>
        <w:rPr>
          <w:rFonts w:hint="eastAsia"/>
        </w:rPr>
        <w:br/>
      </w:r>
      <w:r>
        <w:rPr>
          <w:rFonts w:hint="eastAsia"/>
        </w:rPr>
        <w:t>　　图表 2025年中国办公沙发发展趋势预测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8384f934b4335" w:history="1">
        <w:r>
          <w:rPr>
            <w:rStyle w:val="Hyperlink"/>
          </w:rPr>
          <w:t>2025-2031年中国办公沙发发展现状与市场前景分析报告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8384f934b4335" w:history="1">
        <w:r>
          <w:rPr>
            <w:rStyle w:val="Hyperlink"/>
          </w:rPr>
          <w:t>https://www.20087.com/7/21/BanGongShaFaHangYeFaZhanQianJing.html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热点：办公沙发图片大全价格 单人、办公沙发尺寸一般是多少、什么沙发好、办公沙发价格及款式、办公家具办公沙发、办公沙发 简约、办公沙发家具图片大全、办公沙发茶几、办公沙发和家用沙发区别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17c346c534af7" w:history="1">
      <w:r>
        <w:rPr>
          <w:rStyle w:val="Hyperlink"/>
        </w:rPr>
        <w:t>2025-2031年中国办公沙发发展现状与市场前景分析报告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anGongShaFaHangYeFaZhanQianJing.html" TargetMode="External" Id="Rd8b8384f934b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anGongShaFaHangYeFaZhanQianJing.html" TargetMode="External" Id="R07f17c346c53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2024-10-26T23:39:55Z</dcterms:created>
  <dcterms:modified xsi:type="dcterms:W3CDTF">2024-10-27T00:39:55Z</dcterms:modified>
  <dc:subject>2025-2031年中国办公沙发发展现状与市场前景分析报告</dc:subject>
  <dc:title>2025-2031年中国办公沙发发展现状与市场前景分析报告</dc:title>
  <cp:keywords>2025-2031年中国办公沙发发展现状与市场前景分析报告</cp:keywords>
  <dc:description>2025-2031年中国办公沙发发展现状与市场前景分析报告</dc:description>
</cp:coreProperties>
</file>