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90ae9972d4149" w:history="1">
              <w:r>
                <w:rPr>
                  <w:rStyle w:val="Hyperlink"/>
                </w:rPr>
                <w:t>2025-2031年中国生鲜电商市场研究分析与发展前景报告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90ae9972d4149" w:history="1">
              <w:r>
                <w:rPr>
                  <w:rStyle w:val="Hyperlink"/>
                </w:rPr>
                <w:t>2025-2031年中国生鲜电商市场研究分析与发展前景报告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90ae9972d4149" w:history="1">
                <w:r>
                  <w:rPr>
                    <w:rStyle w:val="Hyperlink"/>
                  </w:rPr>
                  <w:t>https://www.20087.com/7/21/ShengXianDianShangDeFaZhanQianJing.html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凭借便捷的购物体验和直供模式，迅速赢得了消费者的青睐。技术进步，如冷链物流和包装技术，解决了生鲜产品运输中的保鲜难题。然而，高昂的物流成本、产品质量控制和库存管理是生鲜电商面临的主要挑战。此外，激烈的市场竞争迫使企业不断创新，以提高顾客满意度和忠诚度。</w:t>
      </w:r>
      <w:r>
        <w:rPr>
          <w:rFonts w:hint="eastAsia"/>
        </w:rPr>
        <w:br/>
      </w:r>
      <w:r>
        <w:rPr>
          <w:rFonts w:hint="eastAsia"/>
        </w:rPr>
        <w:t>　　生鲜电商的未来将更加关注供应链优化和用户体验。通过建立更紧密的农场直供渠道和采用智能仓储技术，生鲜电商将实现供应链的透明化和高效化，降低损耗，提高新鲜度。同时，利用大数据分析消费者偏好，提供定制化商品和服务，增强用户粘性。此外，线上线下融合的O2O模式将进一步发展，提供无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90ae9972d4149" w:history="1">
        <w:r>
          <w:rPr>
            <w:rStyle w:val="Hyperlink"/>
          </w:rPr>
          <w:t>2025-2031年中国生鲜电商市场研究分析与发展前景报告</w:t>
        </w:r>
      </w:hyperlink>
      <w:r>
        <w:rPr>
          <w:rFonts w:hint="eastAsia"/>
        </w:rPr>
        <w:t>》依托行业权威数据及长期市场监测信息，系统分析了生鲜电商行业的市场规模、供需关系、竞争格局及重点企业经营状况，并结合生鲜电商行业发展现状，科学预测了生鲜电商市场前景与技术发展方向。报告通过SWOT分析，揭示了生鲜电商行业机遇与潜在风险，为投资者提供了全面的现状分析与前景评估，助力挖掘投资价值并优化决策。同时，报告从投资、生产及营销等角度提出可行性建议，为生鲜电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生鲜电商行业发展现状与运营模式</w:t>
      </w:r>
      <w:r>
        <w:rPr>
          <w:rFonts w:hint="eastAsia"/>
        </w:rPr>
        <w:br/>
      </w:r>
      <w:r>
        <w:rPr>
          <w:rFonts w:hint="eastAsia"/>
        </w:rPr>
        <w:t>　　1.1 生鲜电商行业快速发展的必然性</w:t>
      </w:r>
      <w:r>
        <w:rPr>
          <w:rFonts w:hint="eastAsia"/>
        </w:rPr>
        <w:br/>
      </w:r>
      <w:r>
        <w:rPr>
          <w:rFonts w:hint="eastAsia"/>
        </w:rPr>
        <w:t>　　　　1.1.1 坚实的线下基础</w:t>
      </w:r>
      <w:r>
        <w:rPr>
          <w:rFonts w:hint="eastAsia"/>
        </w:rPr>
        <w:br/>
      </w:r>
      <w:r>
        <w:rPr>
          <w:rFonts w:hint="eastAsia"/>
        </w:rPr>
        <w:t>　　　　（1）冷库容量断增加</w:t>
      </w:r>
      <w:r>
        <w:rPr>
          <w:rFonts w:hint="eastAsia"/>
        </w:rPr>
        <w:br/>
      </w:r>
      <w:r>
        <w:rPr>
          <w:rFonts w:hint="eastAsia"/>
        </w:rPr>
        <w:t>　　　　（2）冷藏车市场供给稳定增长</w:t>
      </w:r>
      <w:r>
        <w:rPr>
          <w:rFonts w:hint="eastAsia"/>
        </w:rPr>
        <w:br/>
      </w:r>
      <w:r>
        <w:rPr>
          <w:rFonts w:hint="eastAsia"/>
        </w:rPr>
        <w:t>　　　　（3）食品冷链物流能力不断提升</w:t>
      </w:r>
      <w:r>
        <w:rPr>
          <w:rFonts w:hint="eastAsia"/>
        </w:rPr>
        <w:br/>
      </w:r>
      <w:r>
        <w:rPr>
          <w:rFonts w:hint="eastAsia"/>
        </w:rPr>
        <w:t>　　　　1.1.2 优越的电商环境</w:t>
      </w:r>
      <w:r>
        <w:rPr>
          <w:rFonts w:hint="eastAsia"/>
        </w:rPr>
        <w:br/>
      </w:r>
      <w:r>
        <w:rPr>
          <w:rFonts w:hint="eastAsia"/>
        </w:rPr>
        <w:t>　　　　（1）网民数量逐年上升</w:t>
      </w:r>
      <w:r>
        <w:rPr>
          <w:rFonts w:hint="eastAsia"/>
        </w:rPr>
        <w:br/>
      </w:r>
      <w:r>
        <w:rPr>
          <w:rFonts w:hint="eastAsia"/>
        </w:rPr>
        <w:t>　　　　（2）网购渗透率日益提升</w:t>
      </w:r>
      <w:r>
        <w:rPr>
          <w:rFonts w:hint="eastAsia"/>
        </w:rPr>
        <w:br/>
      </w:r>
      <w:r>
        <w:rPr>
          <w:rFonts w:hint="eastAsia"/>
        </w:rPr>
        <w:t>　　　　（3）跨境电商和农村电商快速发展</w:t>
      </w:r>
      <w:r>
        <w:rPr>
          <w:rFonts w:hint="eastAsia"/>
        </w:rPr>
        <w:br/>
      </w:r>
      <w:r>
        <w:rPr>
          <w:rFonts w:hint="eastAsia"/>
        </w:rPr>
        <w:t>　　　　1.1.3 良好的经济效益</w:t>
      </w:r>
      <w:r>
        <w:rPr>
          <w:rFonts w:hint="eastAsia"/>
        </w:rPr>
        <w:br/>
      </w:r>
      <w:r>
        <w:rPr>
          <w:rFonts w:hint="eastAsia"/>
        </w:rPr>
        <w:t>　　　　（1）流通环节减少，降本增利</w:t>
      </w:r>
      <w:r>
        <w:rPr>
          <w:rFonts w:hint="eastAsia"/>
        </w:rPr>
        <w:br/>
      </w:r>
      <w:r>
        <w:rPr>
          <w:rFonts w:hint="eastAsia"/>
        </w:rPr>
        <w:t>　　　　（2）易于形成品牌溢价</w:t>
      </w:r>
      <w:r>
        <w:rPr>
          <w:rFonts w:hint="eastAsia"/>
        </w:rPr>
        <w:br/>
      </w:r>
      <w:r>
        <w:rPr>
          <w:rFonts w:hint="eastAsia"/>
        </w:rPr>
        <w:t>　　　　1.1.4 完善的技术支撑</w:t>
      </w:r>
      <w:r>
        <w:rPr>
          <w:rFonts w:hint="eastAsia"/>
        </w:rPr>
        <w:br/>
      </w:r>
      <w:r>
        <w:rPr>
          <w:rFonts w:hint="eastAsia"/>
        </w:rPr>
        <w:t>　　　　（1）网络技术不断升级</w:t>
      </w:r>
      <w:r>
        <w:rPr>
          <w:rFonts w:hint="eastAsia"/>
        </w:rPr>
        <w:br/>
      </w:r>
      <w:r>
        <w:rPr>
          <w:rFonts w:hint="eastAsia"/>
        </w:rPr>
        <w:t>　　　　（2）支付方式快速便捷</w:t>
      </w:r>
      <w:r>
        <w:rPr>
          <w:rFonts w:hint="eastAsia"/>
        </w:rPr>
        <w:br/>
      </w:r>
      <w:r>
        <w:rPr>
          <w:rFonts w:hint="eastAsia"/>
        </w:rPr>
        <w:t>　　1.2 生鲜电商行业的发展分析</w:t>
      </w:r>
      <w:r>
        <w:rPr>
          <w:rFonts w:hint="eastAsia"/>
        </w:rPr>
        <w:br/>
      </w:r>
      <w:r>
        <w:rPr>
          <w:rFonts w:hint="eastAsia"/>
        </w:rPr>
        <w:t>　　　　1.2.1 生鲜电商发展历程</w:t>
      </w:r>
      <w:r>
        <w:rPr>
          <w:rFonts w:hint="eastAsia"/>
        </w:rPr>
        <w:br/>
      </w:r>
      <w:r>
        <w:rPr>
          <w:rFonts w:hint="eastAsia"/>
        </w:rPr>
        <w:t>　　　　1.2.2 生鲜电商产业链分析</w:t>
      </w:r>
      <w:r>
        <w:rPr>
          <w:rFonts w:hint="eastAsia"/>
        </w:rPr>
        <w:br/>
      </w:r>
      <w:r>
        <w:rPr>
          <w:rFonts w:hint="eastAsia"/>
        </w:rPr>
        <w:t>　　　　1.2.3 生鲜电商月度活跃用户</w:t>
      </w:r>
      <w:r>
        <w:rPr>
          <w:rFonts w:hint="eastAsia"/>
        </w:rPr>
        <w:br/>
      </w:r>
      <w:r>
        <w:rPr>
          <w:rFonts w:hint="eastAsia"/>
        </w:rPr>
        <w:t>　　　　1.2.4 生鲜电商市场交易规模</w:t>
      </w:r>
      <w:r>
        <w:rPr>
          <w:rFonts w:hint="eastAsia"/>
        </w:rPr>
        <w:br/>
      </w:r>
      <w:r>
        <w:rPr>
          <w:rFonts w:hint="eastAsia"/>
        </w:rPr>
        <w:t>　　1.3 生鲜电商行业的竞争格局</w:t>
      </w:r>
      <w:r>
        <w:rPr>
          <w:rFonts w:hint="eastAsia"/>
        </w:rPr>
        <w:br/>
      </w:r>
      <w:r>
        <w:rPr>
          <w:rFonts w:hint="eastAsia"/>
        </w:rPr>
        <w:t>　　　　1.3.1 生鲜电商移动端</w:t>
      </w:r>
      <w:r>
        <w:rPr>
          <w:rFonts w:hint="eastAsia"/>
        </w:rPr>
        <w:br/>
      </w:r>
      <w:r>
        <w:rPr>
          <w:rFonts w:hint="eastAsia"/>
        </w:rPr>
        <w:t>　　　　（6）推进冷链物流的智慧应用</w:t>
      </w:r>
      <w:r>
        <w:rPr>
          <w:rFonts w:hint="eastAsia"/>
        </w:rPr>
        <w:br/>
      </w:r>
      <w:r>
        <w:rPr>
          <w:rFonts w:hint="eastAsia"/>
        </w:rPr>
        <w:t>　　　　（7）其他配送痛点突破策略</w:t>
      </w:r>
      <w:r>
        <w:rPr>
          <w:rFonts w:hint="eastAsia"/>
        </w:rPr>
        <w:br/>
      </w:r>
      <w:r>
        <w:rPr>
          <w:rFonts w:hint="eastAsia"/>
        </w:rPr>
        <w:t>　　　　2.1.4 痛点突破成功案例</w:t>
      </w:r>
      <w:r>
        <w:rPr>
          <w:rFonts w:hint="eastAsia"/>
        </w:rPr>
        <w:br/>
      </w:r>
      <w:r>
        <w:rPr>
          <w:rFonts w:hint="eastAsia"/>
        </w:rPr>
        <w:t>　　　　（1）顺丰优选</w:t>
      </w:r>
      <w:r>
        <w:rPr>
          <w:rFonts w:hint="eastAsia"/>
        </w:rPr>
        <w:br/>
      </w:r>
      <w:r>
        <w:rPr>
          <w:rFonts w:hint="eastAsia"/>
        </w:rPr>
        <w:t>　　　　（2）天猫生鲜</w:t>
      </w:r>
      <w:r>
        <w:rPr>
          <w:rFonts w:hint="eastAsia"/>
        </w:rPr>
        <w:br/>
      </w:r>
      <w:r>
        <w:rPr>
          <w:rFonts w:hint="eastAsia"/>
        </w:rPr>
        <w:t>　　2.2 供应痛点：如何有效整合资源</w:t>
      </w:r>
      <w:r>
        <w:rPr>
          <w:rFonts w:hint="eastAsia"/>
        </w:rPr>
        <w:br/>
      </w:r>
      <w:r>
        <w:rPr>
          <w:rFonts w:hint="eastAsia"/>
        </w:rPr>
        <w:t>　　　　2.2.1 供应痛点解析</w:t>
      </w:r>
      <w:r>
        <w:rPr>
          <w:rFonts w:hint="eastAsia"/>
        </w:rPr>
        <w:br/>
      </w:r>
      <w:r>
        <w:rPr>
          <w:rFonts w:hint="eastAsia"/>
        </w:rPr>
        <w:t>　　　　（1）生鲜产品供应成本高昂</w:t>
      </w:r>
      <w:r>
        <w:rPr>
          <w:rFonts w:hint="eastAsia"/>
        </w:rPr>
        <w:br/>
      </w:r>
      <w:r>
        <w:rPr>
          <w:rFonts w:hint="eastAsia"/>
        </w:rPr>
        <w:t>　　　　（2）非标准化产品影响配送效率</w:t>
      </w:r>
      <w:r>
        <w:rPr>
          <w:rFonts w:hint="eastAsia"/>
        </w:rPr>
        <w:br/>
      </w:r>
      <w:r>
        <w:rPr>
          <w:rFonts w:hint="eastAsia"/>
        </w:rPr>
        <w:t>　　　　2.2.2 供应痛点突破策略</w:t>
      </w:r>
      <w:r>
        <w:rPr>
          <w:rFonts w:hint="eastAsia"/>
        </w:rPr>
        <w:br/>
      </w:r>
      <w:r>
        <w:rPr>
          <w:rFonts w:hint="eastAsia"/>
        </w:rPr>
        <w:t>　　　　2.2.3 痛点突破成功案例</w:t>
      </w:r>
      <w:r>
        <w:rPr>
          <w:rFonts w:hint="eastAsia"/>
        </w:rPr>
        <w:br/>
      </w:r>
      <w:r>
        <w:rPr>
          <w:rFonts w:hint="eastAsia"/>
        </w:rPr>
        <w:t>　　　　（1）沱沱工社</w:t>
      </w:r>
      <w:r>
        <w:rPr>
          <w:rFonts w:hint="eastAsia"/>
        </w:rPr>
        <w:br/>
      </w:r>
      <w:r>
        <w:rPr>
          <w:rFonts w:hint="eastAsia"/>
        </w:rPr>
        <w:t>　　　　（2）京东生鲜</w:t>
      </w:r>
      <w:r>
        <w:rPr>
          <w:rFonts w:hint="eastAsia"/>
        </w:rPr>
        <w:br/>
      </w:r>
      <w:r>
        <w:rPr>
          <w:rFonts w:hint="eastAsia"/>
        </w:rPr>
        <w:t>　　2.3 体验痛点：如何培养用户习惯</w:t>
      </w:r>
      <w:r>
        <w:rPr>
          <w:rFonts w:hint="eastAsia"/>
        </w:rPr>
        <w:br/>
      </w:r>
      <w:r>
        <w:rPr>
          <w:rFonts w:hint="eastAsia"/>
        </w:rPr>
        <w:t>　　　　2.3.1 体验痛点解析</w:t>
      </w:r>
      <w:r>
        <w:rPr>
          <w:rFonts w:hint="eastAsia"/>
        </w:rPr>
        <w:br/>
      </w:r>
      <w:r>
        <w:rPr>
          <w:rFonts w:hint="eastAsia"/>
        </w:rPr>
        <w:t>　　　　2.3.2 体验痛点突破策略</w:t>
      </w:r>
      <w:r>
        <w:rPr>
          <w:rFonts w:hint="eastAsia"/>
        </w:rPr>
        <w:br/>
      </w:r>
      <w:r>
        <w:rPr>
          <w:rFonts w:hint="eastAsia"/>
        </w:rPr>
        <w:t>　　　　（1）圈住四类核心用户</w:t>
      </w:r>
      <w:r>
        <w:rPr>
          <w:rFonts w:hint="eastAsia"/>
        </w:rPr>
        <w:br/>
      </w:r>
      <w:r>
        <w:rPr>
          <w:rFonts w:hint="eastAsia"/>
        </w:rPr>
        <w:t>　　　　（2）完善线上线下服务</w:t>
      </w:r>
      <w:r>
        <w:rPr>
          <w:rFonts w:hint="eastAsia"/>
        </w:rPr>
        <w:br/>
      </w:r>
      <w:r>
        <w:rPr>
          <w:rFonts w:hint="eastAsia"/>
        </w:rPr>
        <w:t>　　　　（3）深入社区实现定向宣传</w:t>
      </w:r>
      <w:r>
        <w:rPr>
          <w:rFonts w:hint="eastAsia"/>
        </w:rPr>
        <w:br/>
      </w:r>
      <w:r>
        <w:rPr>
          <w:rFonts w:hint="eastAsia"/>
        </w:rPr>
        <w:t>　　　　（4）其他体验痛点突破策略</w:t>
      </w:r>
      <w:r>
        <w:rPr>
          <w:rFonts w:hint="eastAsia"/>
        </w:rPr>
        <w:br/>
      </w:r>
      <w:r>
        <w:rPr>
          <w:rFonts w:hint="eastAsia"/>
        </w:rPr>
        <w:t>　　　　2.3.3 痛点突破成功案例</w:t>
      </w:r>
      <w:r>
        <w:rPr>
          <w:rFonts w:hint="eastAsia"/>
        </w:rPr>
        <w:br/>
      </w:r>
      <w:r>
        <w:rPr>
          <w:rFonts w:hint="eastAsia"/>
        </w:rPr>
        <w:t>　　　　（1）本来生活</w:t>
      </w:r>
      <w:r>
        <w:rPr>
          <w:rFonts w:hint="eastAsia"/>
        </w:rPr>
        <w:br/>
      </w:r>
      <w:r>
        <w:rPr>
          <w:rFonts w:hint="eastAsia"/>
        </w:rPr>
        <w:t>　　　　（2）叮咚买菜</w:t>
      </w:r>
      <w:r>
        <w:rPr>
          <w:rFonts w:hint="eastAsia"/>
        </w:rPr>
        <w:br/>
      </w:r>
      <w:r>
        <w:rPr>
          <w:rFonts w:hint="eastAsia"/>
        </w:rPr>
        <w:t>　　2.4 发展痛点：如何实现区域扩张</w:t>
      </w:r>
      <w:r>
        <w:rPr>
          <w:rFonts w:hint="eastAsia"/>
        </w:rPr>
        <w:br/>
      </w:r>
      <w:r>
        <w:rPr>
          <w:rFonts w:hint="eastAsia"/>
        </w:rPr>
        <w:t>　　　　2.4.1 发展痛点解析</w:t>
      </w:r>
      <w:r>
        <w:rPr>
          <w:rFonts w:hint="eastAsia"/>
        </w:rPr>
        <w:br/>
      </w:r>
      <w:r>
        <w:rPr>
          <w:rFonts w:hint="eastAsia"/>
        </w:rPr>
        <w:t>　　　　2.4.2 发展痛点突破策略</w:t>
      </w:r>
      <w:r>
        <w:rPr>
          <w:rFonts w:hint="eastAsia"/>
        </w:rPr>
        <w:br/>
      </w:r>
      <w:r>
        <w:rPr>
          <w:rFonts w:hint="eastAsia"/>
        </w:rPr>
        <w:t>　　　　2.4.3 痛点突破成功案例</w:t>
      </w:r>
      <w:r>
        <w:rPr>
          <w:rFonts w:hint="eastAsia"/>
        </w:rPr>
        <w:br/>
      </w:r>
      <w:r>
        <w:rPr>
          <w:rFonts w:hint="eastAsia"/>
        </w:rPr>
        <w:t>　　　　（1）我买网</w:t>
      </w:r>
      <w:r>
        <w:rPr>
          <w:rFonts w:hint="eastAsia"/>
        </w:rPr>
        <w:br/>
      </w:r>
      <w:r>
        <w:rPr>
          <w:rFonts w:hint="eastAsia"/>
        </w:rPr>
        <w:t>　　　　（2）顺丰优选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生鲜电商行业用户市场特征分析</w:t>
      </w:r>
      <w:r>
        <w:rPr>
          <w:rFonts w:hint="eastAsia"/>
        </w:rPr>
        <w:br/>
      </w:r>
      <w:r>
        <w:rPr>
          <w:rFonts w:hint="eastAsia"/>
        </w:rPr>
        <w:t>　　3.1 生鲜电商用户普及率分析</w:t>
      </w:r>
      <w:r>
        <w:rPr>
          <w:rFonts w:hint="eastAsia"/>
        </w:rPr>
        <w:br/>
      </w:r>
      <w:r>
        <w:rPr>
          <w:rFonts w:hint="eastAsia"/>
        </w:rPr>
        <w:t>　　　　3.1.1 用户生鲜电商使用状况分析</w:t>
      </w:r>
      <w:r>
        <w:rPr>
          <w:rFonts w:hint="eastAsia"/>
        </w:rPr>
        <w:br/>
      </w:r>
      <w:r>
        <w:rPr>
          <w:rFonts w:hint="eastAsia"/>
        </w:rPr>
        <w:t>　　　　3.1.2 用户生鲜电商使用频率</w:t>
      </w:r>
      <w:r>
        <w:rPr>
          <w:rFonts w:hint="eastAsia"/>
        </w:rPr>
        <w:br/>
      </w:r>
      <w:r>
        <w:rPr>
          <w:rFonts w:hint="eastAsia"/>
        </w:rPr>
        <w:t>　　　　3.1.3 用户使用生鲜电商原因</w:t>
      </w:r>
      <w:r>
        <w:rPr>
          <w:rFonts w:hint="eastAsia"/>
        </w:rPr>
        <w:br/>
      </w:r>
      <w:r>
        <w:rPr>
          <w:rFonts w:hint="eastAsia"/>
        </w:rPr>
        <w:t>　　　　3.1.4 用户不再使用生鲜电商原因</w:t>
      </w:r>
      <w:r>
        <w:rPr>
          <w:rFonts w:hint="eastAsia"/>
        </w:rPr>
        <w:br/>
      </w:r>
      <w:r>
        <w:rPr>
          <w:rFonts w:hint="eastAsia"/>
        </w:rPr>
        <w:t>　　3.2 生鲜电商用户属性情况分析</w:t>
      </w:r>
      <w:r>
        <w:rPr>
          <w:rFonts w:hint="eastAsia"/>
        </w:rPr>
        <w:br/>
      </w:r>
      <w:r>
        <w:rPr>
          <w:rFonts w:hint="eastAsia"/>
        </w:rPr>
        <w:t>　　　　3.2.1 生鲜电商用户性别属性</w:t>
      </w:r>
      <w:r>
        <w:rPr>
          <w:rFonts w:hint="eastAsia"/>
        </w:rPr>
        <w:br/>
      </w:r>
      <w:r>
        <w:rPr>
          <w:rFonts w:hint="eastAsia"/>
        </w:rPr>
        <w:t>　　　　3.2.2 生鲜电商用户年龄属性</w:t>
      </w:r>
      <w:r>
        <w:rPr>
          <w:rFonts w:hint="eastAsia"/>
        </w:rPr>
        <w:br/>
      </w:r>
      <w:r>
        <w:rPr>
          <w:rFonts w:hint="eastAsia"/>
        </w:rPr>
        <w:t>　　　　3.2.3 生鲜电商用户能力属性</w:t>
      </w:r>
      <w:r>
        <w:rPr>
          <w:rFonts w:hint="eastAsia"/>
        </w:rPr>
        <w:br/>
      </w:r>
      <w:r>
        <w:rPr>
          <w:rFonts w:hint="eastAsia"/>
        </w:rPr>
        <w:t>　　　　3.2.4 生鲜电商用户消费关注点</w:t>
      </w:r>
      <w:r>
        <w:rPr>
          <w:rFonts w:hint="eastAsia"/>
        </w:rPr>
        <w:br/>
      </w:r>
      <w:r>
        <w:rPr>
          <w:rFonts w:hint="eastAsia"/>
        </w:rPr>
        <w:t>　　3.3 生鲜电商用户消费习惯分析</w:t>
      </w:r>
      <w:r>
        <w:rPr>
          <w:rFonts w:hint="eastAsia"/>
        </w:rPr>
        <w:br/>
      </w:r>
      <w:r>
        <w:rPr>
          <w:rFonts w:hint="eastAsia"/>
        </w:rPr>
        <w:t>　　　　3.3.1 用户生鲜电商购买种类</w:t>
      </w:r>
      <w:r>
        <w:rPr>
          <w:rFonts w:hint="eastAsia"/>
        </w:rPr>
        <w:br/>
      </w:r>
      <w:r>
        <w:rPr>
          <w:rFonts w:hint="eastAsia"/>
        </w:rPr>
        <w:t>　　　　3.3.2 用户生鲜电商购买平台</w:t>
      </w:r>
      <w:r>
        <w:rPr>
          <w:rFonts w:hint="eastAsia"/>
        </w:rPr>
        <w:br/>
      </w:r>
      <w:r>
        <w:rPr>
          <w:rFonts w:hint="eastAsia"/>
        </w:rPr>
        <w:t>　　　　3.3.3 用户生鲜电商配送时长</w:t>
      </w:r>
      <w:r>
        <w:rPr>
          <w:rFonts w:hint="eastAsia"/>
        </w:rPr>
        <w:br/>
      </w:r>
      <w:r>
        <w:rPr>
          <w:rFonts w:hint="eastAsia"/>
        </w:rPr>
        <w:t>　　3.4 半成品食材电商用户使用特征</w:t>
      </w:r>
      <w:r>
        <w:rPr>
          <w:rFonts w:hint="eastAsia"/>
        </w:rPr>
        <w:br/>
      </w:r>
      <w:r>
        <w:rPr>
          <w:rFonts w:hint="eastAsia"/>
        </w:rPr>
        <w:t>　　　　3.4.1 用户半成品食材购买状况分析</w:t>
      </w:r>
      <w:r>
        <w:rPr>
          <w:rFonts w:hint="eastAsia"/>
        </w:rPr>
        <w:br/>
      </w:r>
      <w:r>
        <w:rPr>
          <w:rFonts w:hint="eastAsia"/>
        </w:rPr>
        <w:t>　　　　3.4.2 用户购买半成品食材原因</w:t>
      </w:r>
      <w:r>
        <w:rPr>
          <w:rFonts w:hint="eastAsia"/>
        </w:rPr>
        <w:br/>
      </w:r>
      <w:r>
        <w:rPr>
          <w:rFonts w:hint="eastAsia"/>
        </w:rPr>
        <w:t>　　　　3.4.3 用户半成品食材购买习惯</w:t>
      </w:r>
      <w:r>
        <w:rPr>
          <w:rFonts w:hint="eastAsia"/>
        </w:rPr>
        <w:br/>
      </w:r>
      <w:r>
        <w:rPr>
          <w:rFonts w:hint="eastAsia"/>
        </w:rPr>
        <w:t>　　　　3.4.4 用户半成品食材购买频率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生鲜电商平台典型案例分析与解读</w:t>
      </w:r>
      <w:r>
        <w:rPr>
          <w:rFonts w:hint="eastAsia"/>
        </w:rPr>
        <w:br/>
      </w:r>
      <w:r>
        <w:rPr>
          <w:rFonts w:hint="eastAsia"/>
        </w:rPr>
        <w:t>　　4.1 生鲜电商平台分类概述</w:t>
      </w:r>
      <w:r>
        <w:rPr>
          <w:rFonts w:hint="eastAsia"/>
        </w:rPr>
        <w:br/>
      </w:r>
      <w:r>
        <w:rPr>
          <w:rFonts w:hint="eastAsia"/>
        </w:rPr>
        <w:t>　　　　4.1.1 基于资源与运营模式的分类</w:t>
      </w:r>
      <w:r>
        <w:rPr>
          <w:rFonts w:hint="eastAsia"/>
        </w:rPr>
        <w:br/>
      </w:r>
      <w:r>
        <w:rPr>
          <w:rFonts w:hint="eastAsia"/>
        </w:rPr>
        <w:t>　　　　4.1.2 基于细分市场的平台分类</w:t>
      </w:r>
      <w:r>
        <w:rPr>
          <w:rFonts w:hint="eastAsia"/>
        </w:rPr>
        <w:br/>
      </w:r>
      <w:r>
        <w:rPr>
          <w:rFonts w:hint="eastAsia"/>
        </w:rPr>
        <w:t>　　　　（1）失败平台概述</w:t>
      </w:r>
      <w:r>
        <w:rPr>
          <w:rFonts w:hint="eastAsia"/>
        </w:rPr>
        <w:br/>
      </w:r>
      <w:r>
        <w:rPr>
          <w:rFonts w:hint="eastAsia"/>
        </w:rPr>
        <w:t>　　　　（2）失败原因总结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生鲜电商行业趋势预测与趋势预测分析</w:t>
      </w:r>
      <w:r>
        <w:rPr>
          <w:rFonts w:hint="eastAsia"/>
        </w:rPr>
        <w:br/>
      </w:r>
      <w:r>
        <w:rPr>
          <w:rFonts w:hint="eastAsia"/>
        </w:rPr>
        <w:t>　　5.1 生鲜电商行业趋势预测分析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行业发展阶段判断</w:t>
      </w:r>
      <w:r>
        <w:rPr>
          <w:rFonts w:hint="eastAsia"/>
        </w:rPr>
        <w:br/>
      </w:r>
      <w:r>
        <w:rPr>
          <w:rFonts w:hint="eastAsia"/>
        </w:rPr>
        <w:t>　　　　5.1.2 生鲜电商市场规模预测分析</w:t>
      </w:r>
      <w:r>
        <w:rPr>
          <w:rFonts w:hint="eastAsia"/>
        </w:rPr>
        <w:br/>
      </w:r>
      <w:r>
        <w:rPr>
          <w:rFonts w:hint="eastAsia"/>
        </w:rPr>
        <w:t>　　5.2 生鲜电商行业发展趋势预测分析</w:t>
      </w:r>
      <w:r>
        <w:rPr>
          <w:rFonts w:hint="eastAsia"/>
        </w:rPr>
        <w:br/>
      </w:r>
      <w:r>
        <w:rPr>
          <w:rFonts w:hint="eastAsia"/>
        </w:rPr>
        <w:t>　　　　5.2.1 生鲜电商运营模式趋势预测分析</w:t>
      </w:r>
      <w:r>
        <w:rPr>
          <w:rFonts w:hint="eastAsia"/>
        </w:rPr>
        <w:br/>
      </w:r>
      <w:r>
        <w:rPr>
          <w:rFonts w:hint="eastAsia"/>
        </w:rPr>
        <w:t>　　　　5.2.2 生鲜电商产品趋势预测分析</w:t>
      </w:r>
      <w:r>
        <w:rPr>
          <w:rFonts w:hint="eastAsia"/>
        </w:rPr>
        <w:br/>
      </w:r>
      <w:r>
        <w:rPr>
          <w:rFonts w:hint="eastAsia"/>
        </w:rPr>
        <w:t>　　　　（1）生鲜电商产品细分化趋势预测分析</w:t>
      </w:r>
      <w:r>
        <w:rPr>
          <w:rFonts w:hint="eastAsia"/>
        </w:rPr>
        <w:br/>
      </w:r>
      <w:r>
        <w:rPr>
          <w:rFonts w:hint="eastAsia"/>
        </w:rPr>
        <w:t>　　　　（2）生鲜电商产品高端化趋势预测分析</w:t>
      </w:r>
      <w:r>
        <w:rPr>
          <w:rFonts w:hint="eastAsia"/>
        </w:rPr>
        <w:br/>
      </w:r>
      <w:r>
        <w:rPr>
          <w:rFonts w:hint="eastAsia"/>
        </w:rPr>
        <w:t>　　　　（3）不同类型电商产品差异化趋势预测分析</w:t>
      </w:r>
      <w:r>
        <w:rPr>
          <w:rFonts w:hint="eastAsia"/>
        </w:rPr>
        <w:br/>
      </w:r>
      <w:r>
        <w:rPr>
          <w:rFonts w:hint="eastAsia"/>
        </w:rPr>
        <w:t>　　　　5.2.3 生鲜电商竞争格局趋势预测分析</w:t>
      </w:r>
      <w:r>
        <w:rPr>
          <w:rFonts w:hint="eastAsia"/>
        </w:rPr>
        <w:br/>
      </w:r>
      <w:r>
        <w:rPr>
          <w:rFonts w:hint="eastAsia"/>
        </w:rPr>
        <w:t>　　　　（1）巨头压境</w:t>
      </w:r>
      <w:r>
        <w:rPr>
          <w:rFonts w:hint="eastAsia"/>
        </w:rPr>
        <w:br/>
      </w:r>
      <w:r>
        <w:rPr>
          <w:rFonts w:hint="eastAsia"/>
        </w:rPr>
        <w:t>　　　　（2）结盟发展</w:t>
      </w:r>
      <w:r>
        <w:rPr>
          <w:rFonts w:hint="eastAsia"/>
        </w:rPr>
        <w:br/>
      </w:r>
      <w:r>
        <w:rPr>
          <w:rFonts w:hint="eastAsia"/>
        </w:rPr>
        <w:t>　　　　（3）竞争升级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中:智:林:：生鲜电商行业投资潜力与策略规划</w:t>
      </w:r>
      <w:r>
        <w:rPr>
          <w:rFonts w:hint="eastAsia"/>
        </w:rPr>
        <w:br/>
      </w:r>
      <w:r>
        <w:rPr>
          <w:rFonts w:hint="eastAsia"/>
        </w:rPr>
        <w:t>　　6.1 生鲜电商行业投资潜力分析</w:t>
      </w:r>
      <w:r>
        <w:rPr>
          <w:rFonts w:hint="eastAsia"/>
        </w:rPr>
        <w:br/>
      </w:r>
      <w:r>
        <w:rPr>
          <w:rFonts w:hint="eastAsia"/>
        </w:rPr>
        <w:t>　　　　6.1.1 生鲜电商行业现投资概况</w:t>
      </w:r>
      <w:r>
        <w:rPr>
          <w:rFonts w:hint="eastAsia"/>
        </w:rPr>
        <w:br/>
      </w:r>
      <w:r>
        <w:rPr>
          <w:rFonts w:hint="eastAsia"/>
        </w:rPr>
        <w:t>　　　　（1）总投融情况分析</w:t>
      </w:r>
      <w:r>
        <w:rPr>
          <w:rFonts w:hint="eastAsia"/>
        </w:rPr>
        <w:br/>
      </w:r>
      <w:r>
        <w:rPr>
          <w:rFonts w:hint="eastAsia"/>
        </w:rPr>
        <w:t>　　　　（2）投融资轮次分析</w:t>
      </w:r>
      <w:r>
        <w:rPr>
          <w:rFonts w:hint="eastAsia"/>
        </w:rPr>
        <w:br/>
      </w:r>
      <w:r>
        <w:rPr>
          <w:rFonts w:hint="eastAsia"/>
        </w:rPr>
        <w:t>　　　　（3）投融事件分析</w:t>
      </w:r>
      <w:r>
        <w:rPr>
          <w:rFonts w:hint="eastAsia"/>
        </w:rPr>
        <w:br/>
      </w:r>
      <w:r>
        <w:rPr>
          <w:rFonts w:hint="eastAsia"/>
        </w:rPr>
        <w:t>　　　　6.1.2 生鲜电商行业投资推动因素</w:t>
      </w:r>
      <w:r>
        <w:rPr>
          <w:rFonts w:hint="eastAsia"/>
        </w:rPr>
        <w:br/>
      </w:r>
      <w:r>
        <w:rPr>
          <w:rFonts w:hint="eastAsia"/>
        </w:rPr>
        <w:t>　　　　（1）政策持续加码，经济环境稳中向好</w:t>
      </w:r>
      <w:r>
        <w:rPr>
          <w:rFonts w:hint="eastAsia"/>
        </w:rPr>
        <w:br/>
      </w:r>
      <w:r>
        <w:rPr>
          <w:rFonts w:hint="eastAsia"/>
        </w:rPr>
        <w:t>　　　　（2）生鲜电商利润空间很大</w:t>
      </w:r>
      <w:r>
        <w:rPr>
          <w:rFonts w:hint="eastAsia"/>
        </w:rPr>
        <w:br/>
      </w:r>
      <w:r>
        <w:rPr>
          <w:rFonts w:hint="eastAsia"/>
        </w:rPr>
        <w:t>　　6.2 生鲜电商行业投资现状分析</w:t>
      </w:r>
      <w:r>
        <w:rPr>
          <w:rFonts w:hint="eastAsia"/>
        </w:rPr>
        <w:br/>
      </w:r>
      <w:r>
        <w:rPr>
          <w:rFonts w:hint="eastAsia"/>
        </w:rPr>
        <w:t>　　　　6.2.1 生鲜电商行业投资主体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6.2.2 生鲜电商投资切入方式</w:t>
      </w:r>
      <w:r>
        <w:rPr>
          <w:rFonts w:hint="eastAsia"/>
        </w:rPr>
        <w:br/>
      </w:r>
      <w:r>
        <w:rPr>
          <w:rFonts w:hint="eastAsia"/>
        </w:rPr>
        <w:t>　　　　（1）传统企业转战生鲜电商</w:t>
      </w:r>
      <w:r>
        <w:rPr>
          <w:rFonts w:hint="eastAsia"/>
        </w:rPr>
        <w:br/>
      </w:r>
      <w:r>
        <w:rPr>
          <w:rFonts w:hint="eastAsia"/>
        </w:rPr>
        <w:t>　　　　（2）综合电商部署生鲜业务</w:t>
      </w:r>
      <w:r>
        <w:rPr>
          <w:rFonts w:hint="eastAsia"/>
        </w:rPr>
        <w:br/>
      </w:r>
      <w:r>
        <w:rPr>
          <w:rFonts w:hint="eastAsia"/>
        </w:rPr>
        <w:t>　　　　（3）产品企业直接切入电商</w:t>
      </w:r>
      <w:r>
        <w:rPr>
          <w:rFonts w:hint="eastAsia"/>
        </w:rPr>
        <w:br/>
      </w:r>
      <w:r>
        <w:rPr>
          <w:rFonts w:hint="eastAsia"/>
        </w:rPr>
        <w:t>　　　　6.2.3 生鲜电商投资现状特点</w:t>
      </w:r>
      <w:r>
        <w:rPr>
          <w:rFonts w:hint="eastAsia"/>
        </w:rPr>
        <w:br/>
      </w:r>
      <w:r>
        <w:rPr>
          <w:rFonts w:hint="eastAsia"/>
        </w:rPr>
        <w:t>　　6.3 生鲜电商行业投资前景研究规划</w:t>
      </w:r>
      <w:r>
        <w:rPr>
          <w:rFonts w:hint="eastAsia"/>
        </w:rPr>
        <w:br/>
      </w:r>
      <w:r>
        <w:rPr>
          <w:rFonts w:hint="eastAsia"/>
        </w:rPr>
        <w:t>　　　　6.3.1 生鲜电商运营策略</w:t>
      </w:r>
      <w:r>
        <w:rPr>
          <w:rFonts w:hint="eastAsia"/>
        </w:rPr>
        <w:br/>
      </w:r>
      <w:r>
        <w:rPr>
          <w:rFonts w:hint="eastAsia"/>
        </w:rPr>
        <w:t>　　　　6.3.2 生鲜电商产品经营策略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生鲜电商行业历程</w:t>
      </w:r>
      <w:r>
        <w:rPr>
          <w:rFonts w:hint="eastAsia"/>
        </w:rPr>
        <w:br/>
      </w:r>
      <w:r>
        <w:rPr>
          <w:rFonts w:hint="eastAsia"/>
        </w:rPr>
        <w:t>　　图表 生鲜电商行业生命周期</w:t>
      </w:r>
      <w:r>
        <w:rPr>
          <w:rFonts w:hint="eastAsia"/>
        </w:rPr>
        <w:br/>
      </w:r>
      <w:r>
        <w:rPr>
          <w:rFonts w:hint="eastAsia"/>
        </w:rPr>
        <w:t>　　图表 生鲜电商行业产业链分析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90ae9972d4149" w:history="1">
        <w:r>
          <w:rPr>
            <w:rStyle w:val="Hyperlink"/>
          </w:rPr>
          <w:t>2025-2031年中国生鲜电商市场研究分析与发展前景报告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90ae9972d4149" w:history="1">
        <w:r>
          <w:rPr>
            <w:rStyle w:val="Hyperlink"/>
          </w:rPr>
          <w:t>https://www.20087.com/7/21/ShengXianDianShangDeFaZhanQianJing.html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10f6781484602" w:history="1">
      <w:r>
        <w:rPr>
          <w:rStyle w:val="Hyperlink"/>
        </w:rPr>
        <w:t>2025-2031年中国生鲜电商市场研究分析与发展前景报告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engXianDianShangDeFaZhanQianJing.html" TargetMode="External" Id="R0e290ae9972d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engXianDianShangDeFaZhanQianJing.html" TargetMode="External" Id="R88510f678148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2025-04-28T00:54:00Z</dcterms:created>
  <dcterms:modified xsi:type="dcterms:W3CDTF">2025-04-28T01:54:00Z</dcterms:modified>
  <dc:subject>2025-2031年中国生鲜电商市场研究分析与发展前景报告</dc:subject>
  <dc:title>2025-2031年中国生鲜电商市场研究分析与发展前景报告</dc:title>
  <cp:keywords>2025-2031年中国生鲜电商市场研究分析与发展前景报告</cp:keywords>
  <dc:description>2025-2031年中国生鲜电商市场研究分析与发展前景报告</dc:description>
</cp:coreProperties>
</file>